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C69" w14:textId="77777777" w:rsidR="00D415CA" w:rsidRPr="00D415CA" w:rsidRDefault="00D415CA" w:rsidP="00D415CA">
      <w:pPr>
        <w:spacing w:line="360" w:lineRule="auto"/>
        <w:jc w:val="center"/>
        <w:rPr>
          <w:rFonts w:ascii="Times New Roman" w:hAnsi="Times New Roman"/>
          <w:b/>
          <w:bCs/>
          <w:sz w:val="28"/>
          <w:szCs w:val="28"/>
        </w:rPr>
      </w:pPr>
      <w:r w:rsidRPr="00D415CA">
        <w:rPr>
          <w:rFonts w:ascii="Times New Roman" w:hAnsi="Times New Roman"/>
          <w:b/>
          <w:bCs/>
          <w:sz w:val="28"/>
          <w:szCs w:val="28"/>
        </w:rPr>
        <w:t>Практическое задание 3</w:t>
      </w:r>
    </w:p>
    <w:p w14:paraId="12246FB4" w14:textId="77777777" w:rsidR="00D415CA" w:rsidRPr="00D415CA" w:rsidRDefault="00D415CA" w:rsidP="00D415CA">
      <w:pPr>
        <w:spacing w:line="360" w:lineRule="auto"/>
        <w:ind w:firstLine="709"/>
        <w:jc w:val="both"/>
        <w:rPr>
          <w:rFonts w:ascii="Times New Roman" w:hAnsi="Times New Roman"/>
          <w:b/>
          <w:bCs/>
          <w:sz w:val="28"/>
          <w:szCs w:val="28"/>
        </w:rPr>
      </w:pPr>
      <w:r w:rsidRPr="00D415CA">
        <w:rPr>
          <w:rFonts w:ascii="Times New Roman" w:hAnsi="Times New Roman"/>
          <w:b/>
          <w:bCs/>
          <w:sz w:val="28"/>
          <w:szCs w:val="28"/>
        </w:rPr>
        <w:t xml:space="preserve">1. Охарактеризуйте Боярскую Думу и приказ как органы власти. </w:t>
      </w:r>
    </w:p>
    <w:p w14:paraId="04FE80FA" w14:textId="77777777"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В эпоху последних Рюриковичей выросла значимость важнейшего органа государственного управления России – Боярской думы. Именно в годы правления Ивана III окончательно установился термин </w:t>
      </w:r>
      <w:r>
        <w:rPr>
          <w:rFonts w:ascii="Times New Roman" w:hAnsi="Times New Roman"/>
          <w:sz w:val="28"/>
          <w:szCs w:val="28"/>
        </w:rPr>
        <w:t>«</w:t>
      </w:r>
      <w:r w:rsidRPr="00D415CA">
        <w:rPr>
          <w:rFonts w:ascii="Times New Roman" w:hAnsi="Times New Roman"/>
          <w:sz w:val="28"/>
          <w:szCs w:val="28"/>
        </w:rPr>
        <w:t>боярин</w:t>
      </w:r>
      <w:r>
        <w:rPr>
          <w:rFonts w:ascii="Times New Roman" w:hAnsi="Times New Roman"/>
          <w:sz w:val="28"/>
          <w:szCs w:val="28"/>
        </w:rPr>
        <w:t>»</w:t>
      </w:r>
      <w:r w:rsidRPr="00D415CA">
        <w:rPr>
          <w:rFonts w:ascii="Times New Roman" w:hAnsi="Times New Roman"/>
          <w:sz w:val="28"/>
          <w:szCs w:val="28"/>
        </w:rPr>
        <w:t xml:space="preserve">, т.е. член совета при князе. </w:t>
      </w:r>
      <w:hyperlink r:id="rId5" w:tooltip="Многонациональная страна, в ней живут более ста народов" w:history="1">
        <w:r w:rsidRPr="00D415CA">
          <w:rPr>
            <w:rStyle w:val="a4"/>
            <w:rFonts w:ascii="Times New Roman" w:hAnsi="Times New Roman"/>
            <w:color w:val="auto"/>
            <w:sz w:val="28"/>
            <w:szCs w:val="28"/>
            <w:u w:val="none"/>
          </w:rPr>
          <w:t>Пока неизвестно</w:t>
        </w:r>
      </w:hyperlink>
      <w:r w:rsidRPr="00D415CA">
        <w:rPr>
          <w:rFonts w:ascii="Times New Roman" w:hAnsi="Times New Roman"/>
          <w:sz w:val="28"/>
          <w:szCs w:val="28"/>
        </w:rPr>
        <w:t xml:space="preserve">, как в точности происходили </w:t>
      </w:r>
      <w:r>
        <w:rPr>
          <w:rFonts w:ascii="Times New Roman" w:hAnsi="Times New Roman"/>
          <w:sz w:val="28"/>
          <w:szCs w:val="28"/>
        </w:rPr>
        <w:t>«</w:t>
      </w:r>
      <w:r w:rsidRPr="00D415CA">
        <w:rPr>
          <w:rFonts w:ascii="Times New Roman" w:hAnsi="Times New Roman"/>
          <w:sz w:val="28"/>
          <w:szCs w:val="28"/>
        </w:rPr>
        <w:t>пожалования в бояре</w:t>
      </w:r>
      <w:r>
        <w:rPr>
          <w:rFonts w:ascii="Times New Roman" w:hAnsi="Times New Roman"/>
          <w:sz w:val="28"/>
          <w:szCs w:val="28"/>
        </w:rPr>
        <w:t>»</w:t>
      </w:r>
      <w:r w:rsidRPr="00D415CA">
        <w:rPr>
          <w:rFonts w:ascii="Times New Roman" w:hAnsi="Times New Roman"/>
          <w:sz w:val="28"/>
          <w:szCs w:val="28"/>
        </w:rPr>
        <w:t xml:space="preserve"> при Иване III, но факты, что такая процедура существовала, известны. Именно при Иване III Дума окончательно трансформировалась в представительный орган разных слоев общества (но прежде всего – аристократии). Персонально это реализовывалось двояко: ведущим был фамильно-родовой статус, затем – территориальный.</w:t>
      </w:r>
    </w:p>
    <w:p w14:paraId="0183BF54" w14:textId="77777777"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При Иване III Дума наконец-то приобрела завершенную структуру. Помимо высшего думного чина функционировали низшие чины – окольничие. Для решения конкретных вопросов Дума организовывала (по распоряжениям великого князя) временные комиссии. Например, когда речь шла о международных переговорах или судебном разбирательстве, нескольким боярам в Москве как высшей судебной инстанции докладывались дела, предварительно разбиравшиеся судьями низшей инстанции.</w:t>
      </w:r>
    </w:p>
    <w:p w14:paraId="629DCCA0" w14:textId="77777777"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Функции и полномочия Думы расширялись по мере усложнения и дифференциации задач государственного управления. Она постепенно превращалась в </w:t>
      </w:r>
      <w:r>
        <w:rPr>
          <w:rFonts w:ascii="Times New Roman" w:hAnsi="Times New Roman"/>
          <w:sz w:val="28"/>
          <w:szCs w:val="28"/>
        </w:rPr>
        <w:t>«</w:t>
      </w:r>
      <w:proofErr w:type="spellStart"/>
      <w:r w:rsidRPr="00D415CA">
        <w:rPr>
          <w:rFonts w:ascii="Times New Roman" w:hAnsi="Times New Roman"/>
          <w:sz w:val="28"/>
          <w:szCs w:val="28"/>
        </w:rPr>
        <w:t>соправительствующий</w:t>
      </w:r>
      <w:proofErr w:type="spellEnd"/>
      <w:r>
        <w:rPr>
          <w:rFonts w:ascii="Times New Roman" w:hAnsi="Times New Roman"/>
          <w:sz w:val="28"/>
          <w:szCs w:val="28"/>
        </w:rPr>
        <w:t>»</w:t>
      </w:r>
      <w:r w:rsidRPr="00D415CA">
        <w:rPr>
          <w:rFonts w:ascii="Times New Roman" w:hAnsi="Times New Roman"/>
          <w:sz w:val="28"/>
          <w:szCs w:val="28"/>
        </w:rPr>
        <w:t xml:space="preserve"> орган при монархе, в ядро </w:t>
      </w:r>
      <w:r>
        <w:rPr>
          <w:rFonts w:ascii="Times New Roman" w:hAnsi="Times New Roman"/>
          <w:sz w:val="28"/>
          <w:szCs w:val="28"/>
        </w:rPr>
        <w:t>«</w:t>
      </w:r>
      <w:r w:rsidRPr="00D415CA">
        <w:rPr>
          <w:rFonts w:ascii="Times New Roman" w:hAnsi="Times New Roman"/>
          <w:sz w:val="28"/>
          <w:szCs w:val="28"/>
        </w:rPr>
        <w:t>благородной</w:t>
      </w:r>
      <w:r>
        <w:rPr>
          <w:rFonts w:ascii="Times New Roman" w:hAnsi="Times New Roman"/>
          <w:sz w:val="28"/>
          <w:szCs w:val="28"/>
        </w:rPr>
        <w:t>»</w:t>
      </w:r>
      <w:r w:rsidRPr="00D415CA">
        <w:rPr>
          <w:rFonts w:ascii="Times New Roman" w:hAnsi="Times New Roman"/>
          <w:sz w:val="28"/>
          <w:szCs w:val="28"/>
        </w:rPr>
        <w:t xml:space="preserve"> части общества. В государевом дворе, который при Иване III существенно изменился, она стала его надстрочной частью, определявшей связи этого социального института, т.е. в ней объединялись аристократическая и политическая элиты российского высшего общества. Дума также стала ядром совещательных органов всех уровней, </w:t>
      </w:r>
      <w:proofErr w:type="spellStart"/>
      <w:r w:rsidRPr="00D415CA">
        <w:rPr>
          <w:rFonts w:ascii="Times New Roman" w:hAnsi="Times New Roman"/>
          <w:sz w:val="28"/>
          <w:szCs w:val="28"/>
        </w:rPr>
        <w:t>созывавшихся</w:t>
      </w:r>
      <w:proofErr w:type="spellEnd"/>
      <w:r w:rsidRPr="00D415CA">
        <w:rPr>
          <w:rFonts w:ascii="Times New Roman" w:hAnsi="Times New Roman"/>
          <w:sz w:val="28"/>
          <w:szCs w:val="28"/>
        </w:rPr>
        <w:t xml:space="preserve"> великим князем в канун важнейших событий. Обязательными участниками таких совещаний были представители церкви.</w:t>
      </w:r>
    </w:p>
    <w:p w14:paraId="69239277" w14:textId="1770CBD5"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lastRenderedPageBreak/>
        <w:t>В XVII в. число членов Думы постоянно увеличивалось. Самый важный и престижный чин – боярский – царь жаловал представителям наиболее знатных родов (из Рюриковичей, Гедиминовичей). Следующим по роду чином был окольничий. Половину из них составляли князья, остальные члены являлись потомками московских бояр. За окольничими следовал третий чин – думные дворяне, в их составе князей не было. В основном они были из рядовых дворян и добивались признания благодаря личным заслугам, верной и долгой службе государю. Думные дворяне являлись дворянско-</w:t>
      </w:r>
      <w:r>
        <w:rPr>
          <w:rFonts w:ascii="Times New Roman" w:hAnsi="Times New Roman"/>
          <w:sz w:val="28"/>
          <w:szCs w:val="28"/>
        </w:rPr>
        <w:t>«</w:t>
      </w:r>
      <w:r w:rsidRPr="00D415CA">
        <w:rPr>
          <w:rFonts w:ascii="Times New Roman" w:hAnsi="Times New Roman"/>
          <w:sz w:val="28"/>
          <w:szCs w:val="28"/>
        </w:rPr>
        <w:t>демократическим</w:t>
      </w:r>
      <w:r>
        <w:rPr>
          <w:rFonts w:ascii="Times New Roman" w:hAnsi="Times New Roman"/>
          <w:sz w:val="28"/>
          <w:szCs w:val="28"/>
        </w:rPr>
        <w:t>»</w:t>
      </w:r>
      <w:r w:rsidRPr="00D415CA">
        <w:rPr>
          <w:rFonts w:ascii="Times New Roman" w:hAnsi="Times New Roman"/>
          <w:sz w:val="28"/>
          <w:szCs w:val="28"/>
        </w:rPr>
        <w:t xml:space="preserve"> элементом Боярской думы, так </w:t>
      </w:r>
      <w:proofErr w:type="gramStart"/>
      <w:r w:rsidRPr="00D415CA">
        <w:rPr>
          <w:rFonts w:ascii="Times New Roman" w:hAnsi="Times New Roman"/>
          <w:sz w:val="28"/>
          <w:szCs w:val="28"/>
        </w:rPr>
        <w:t>же</w:t>
      </w:r>
      <w:proofErr w:type="gramEnd"/>
      <w:r w:rsidRPr="00D415CA">
        <w:rPr>
          <w:rFonts w:ascii="Times New Roman" w:hAnsi="Times New Roman"/>
          <w:sz w:val="28"/>
          <w:szCs w:val="28"/>
        </w:rPr>
        <w:t xml:space="preserve"> как и думные дьяки, представлявшие четвертый думный чин. Обычно это были выходцы из дьяков и подьячих, но ими могли стать и дворяне, и представители низших сословий. Думные дворяне и дьяки были опорой царской власти при решении практических вопросов. Они докладывали в Думе приоритетные вопросы, формулировали ее решения.</w:t>
      </w:r>
    </w:p>
    <w:p w14:paraId="499218A8" w14:textId="77777777"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Укрепляя свою власть, великие князья стремились ослабить значение боярской аристократии. Например, из Боярской думы выделилась </w:t>
      </w:r>
      <w:r>
        <w:rPr>
          <w:rFonts w:ascii="Times New Roman" w:hAnsi="Times New Roman"/>
          <w:sz w:val="28"/>
          <w:szCs w:val="28"/>
        </w:rPr>
        <w:t>«</w:t>
      </w:r>
      <w:r w:rsidRPr="00D415CA">
        <w:rPr>
          <w:rFonts w:ascii="Times New Roman" w:hAnsi="Times New Roman"/>
          <w:sz w:val="28"/>
          <w:szCs w:val="28"/>
        </w:rPr>
        <w:t>Ближняя дума</w:t>
      </w:r>
      <w:r>
        <w:rPr>
          <w:rFonts w:ascii="Times New Roman" w:hAnsi="Times New Roman"/>
          <w:sz w:val="28"/>
          <w:szCs w:val="28"/>
        </w:rPr>
        <w:t>»</w:t>
      </w:r>
      <w:r w:rsidRPr="00D415CA">
        <w:rPr>
          <w:rFonts w:ascii="Times New Roman" w:hAnsi="Times New Roman"/>
          <w:sz w:val="28"/>
          <w:szCs w:val="28"/>
        </w:rPr>
        <w:t xml:space="preserve"> – более узкая группа верных князю людей, с которыми он решал самые важные задачи. В 1547–1560 гг., т.е. в </w:t>
      </w:r>
      <w:hyperlink r:id="rId6" w:tooltip="Уроков истории России Тема урока Начало правления Ивана Грозного Тип урока Комбинированный" w:history="1">
        <w:r w:rsidRPr="00D415CA">
          <w:rPr>
            <w:rStyle w:val="a4"/>
            <w:rFonts w:ascii="Times New Roman" w:hAnsi="Times New Roman"/>
            <w:color w:val="auto"/>
            <w:sz w:val="28"/>
            <w:szCs w:val="28"/>
            <w:u w:val="none"/>
          </w:rPr>
          <w:t>годы правления Ивана Грозного</w:t>
        </w:r>
      </w:hyperlink>
      <w:r w:rsidRPr="00D415CA">
        <w:rPr>
          <w:rFonts w:ascii="Times New Roman" w:hAnsi="Times New Roman"/>
          <w:sz w:val="28"/>
          <w:szCs w:val="28"/>
        </w:rPr>
        <w:t xml:space="preserve">, действовала </w:t>
      </w:r>
      <w:r>
        <w:rPr>
          <w:rFonts w:ascii="Times New Roman" w:hAnsi="Times New Roman"/>
          <w:sz w:val="28"/>
          <w:szCs w:val="28"/>
        </w:rPr>
        <w:t>«</w:t>
      </w:r>
      <w:r w:rsidRPr="00D415CA">
        <w:rPr>
          <w:rFonts w:ascii="Times New Roman" w:hAnsi="Times New Roman"/>
          <w:sz w:val="28"/>
          <w:szCs w:val="28"/>
        </w:rPr>
        <w:t>Избранная рада</w:t>
      </w:r>
      <w:r>
        <w:rPr>
          <w:rFonts w:ascii="Times New Roman" w:hAnsi="Times New Roman"/>
          <w:sz w:val="28"/>
          <w:szCs w:val="28"/>
        </w:rPr>
        <w:t>»</w:t>
      </w:r>
      <w:r w:rsidRPr="00D415CA">
        <w:rPr>
          <w:rFonts w:ascii="Times New Roman" w:hAnsi="Times New Roman"/>
          <w:sz w:val="28"/>
          <w:szCs w:val="28"/>
        </w:rPr>
        <w:t>. Именно она осуществила судебную, военную и земскую реформы, тем самым оттеснив на некоторое время Боярскую думу от решения актуальных вопросов законодательства и управления.</w:t>
      </w:r>
    </w:p>
    <w:p w14:paraId="61706B85" w14:textId="77777777" w:rsid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Дума </w:t>
      </w:r>
      <w:r>
        <w:rPr>
          <w:rFonts w:ascii="Times New Roman" w:hAnsi="Times New Roman"/>
          <w:sz w:val="28"/>
          <w:szCs w:val="28"/>
        </w:rPr>
        <w:t>«</w:t>
      </w:r>
      <w:r w:rsidRPr="00D415CA">
        <w:rPr>
          <w:rFonts w:ascii="Times New Roman" w:hAnsi="Times New Roman"/>
          <w:sz w:val="28"/>
          <w:szCs w:val="28"/>
        </w:rPr>
        <w:t>заседала</w:t>
      </w:r>
      <w:r>
        <w:rPr>
          <w:rFonts w:ascii="Times New Roman" w:hAnsi="Times New Roman"/>
          <w:sz w:val="28"/>
          <w:szCs w:val="28"/>
        </w:rPr>
        <w:t>»</w:t>
      </w:r>
      <w:r w:rsidRPr="00D415CA">
        <w:rPr>
          <w:rFonts w:ascii="Times New Roman" w:hAnsi="Times New Roman"/>
          <w:sz w:val="28"/>
          <w:szCs w:val="28"/>
        </w:rPr>
        <w:t xml:space="preserve"> (собиралась) в столице или вне ее, когда царь ездил по подмосковным имениям или монастырям, и обычно разбирала наиболее важные вопросы, касавшиеся войны и мира, принятия нового закона и введения новых налогов; осуществляла общее руководство приказами; принимала решения по вопросам организации армии; решала земельные вопросы. Ею были утверждены Судебники 1497 и 1550 гг.</w:t>
      </w:r>
    </w:p>
    <w:p w14:paraId="4727153A"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Судебник 1497 г. содержит сведения о превращении приказов из личных поручений в учреждения: </w:t>
      </w:r>
      <w:r>
        <w:rPr>
          <w:rFonts w:ascii="Times New Roman" w:hAnsi="Times New Roman"/>
          <w:sz w:val="28"/>
          <w:szCs w:val="28"/>
        </w:rPr>
        <w:t>«</w:t>
      </w:r>
      <w:r w:rsidRPr="00D415CA">
        <w:rPr>
          <w:rFonts w:ascii="Times New Roman" w:hAnsi="Times New Roman"/>
          <w:sz w:val="28"/>
          <w:szCs w:val="28"/>
        </w:rPr>
        <w:t xml:space="preserve">Он предписывал судить боярам и окольничим, а на </w:t>
      </w:r>
      <w:r w:rsidRPr="00D415CA">
        <w:rPr>
          <w:rFonts w:ascii="Times New Roman" w:hAnsi="Times New Roman"/>
          <w:sz w:val="28"/>
          <w:szCs w:val="28"/>
        </w:rPr>
        <w:lastRenderedPageBreak/>
        <w:t>суде у них быть дьякам</w:t>
      </w:r>
      <w:r>
        <w:rPr>
          <w:rFonts w:ascii="Times New Roman" w:hAnsi="Times New Roman"/>
          <w:sz w:val="28"/>
          <w:szCs w:val="28"/>
        </w:rPr>
        <w:t>»</w:t>
      </w:r>
      <w:r w:rsidRPr="00D415CA">
        <w:rPr>
          <w:rFonts w:ascii="Times New Roman" w:hAnsi="Times New Roman"/>
          <w:sz w:val="28"/>
          <w:szCs w:val="28"/>
        </w:rPr>
        <w:t xml:space="preserve"> (у каждого судьи имелся секретарь – дьяк соответственно с канцелярией). В этом Судебнике отмечено и отношение приказов к верховной власти: дело, превышавшее компетенцию судьи и требовавшее законодательного решения, докладывалось великому князю как носителю законодательной власти.</w:t>
      </w:r>
    </w:p>
    <w:p w14:paraId="2B22E36D"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Судебник конкретно обозначил начало возникновения первых приказов, переход от </w:t>
      </w:r>
      <w:r>
        <w:rPr>
          <w:rFonts w:ascii="Times New Roman" w:hAnsi="Times New Roman"/>
          <w:sz w:val="28"/>
          <w:szCs w:val="28"/>
        </w:rPr>
        <w:t>«</w:t>
      </w:r>
      <w:r w:rsidRPr="00D415CA">
        <w:rPr>
          <w:rFonts w:ascii="Times New Roman" w:hAnsi="Times New Roman"/>
          <w:sz w:val="28"/>
          <w:szCs w:val="28"/>
        </w:rPr>
        <w:t>управления посредством лиц к управлению посредством учреждений</w:t>
      </w:r>
      <w:r>
        <w:rPr>
          <w:rFonts w:ascii="Times New Roman" w:hAnsi="Times New Roman"/>
          <w:sz w:val="28"/>
          <w:szCs w:val="28"/>
        </w:rPr>
        <w:t>»</w:t>
      </w:r>
      <w:r w:rsidRPr="00D415CA">
        <w:rPr>
          <w:rFonts w:ascii="Times New Roman" w:hAnsi="Times New Roman"/>
          <w:sz w:val="28"/>
          <w:szCs w:val="28"/>
        </w:rPr>
        <w:t>.</w:t>
      </w:r>
    </w:p>
    <w:p w14:paraId="0BFDE264"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После смерти Ивана IV значение Боярской думы еще больше выросло. Наиболее заметную роль она играла во время польской интервенции и крестьянской войны XVII в., т.е. в Смутное время.</w:t>
      </w:r>
    </w:p>
    <w:p w14:paraId="6DA627F0"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Установив в 1613 г. новую правящую династию Романовых, вотчинники-бояре и помещики-дворяне в правление царей Михаила Федоровича (1613–1645 гг.) и Алексея Михайловича (1645–1676 гг.) предприняли меры по дальнейшему укреплению государственной власти. В XVII в. окончательно установилась самодержавная власть государя всея Руси, но Боярская дума (орган боярской аристократии) по-прежнему оставалась важнейшим элементом государственной системы управления и вместе с царем выполняла функции верховной власти по вопросам законодательства, управления и суда. Царь Алексей Михайлович Романов, несмотря на функционирование </w:t>
      </w:r>
      <w:r>
        <w:rPr>
          <w:rFonts w:ascii="Times New Roman" w:hAnsi="Times New Roman"/>
          <w:sz w:val="28"/>
          <w:szCs w:val="28"/>
        </w:rPr>
        <w:t>«</w:t>
      </w:r>
      <w:r w:rsidRPr="00D415CA">
        <w:rPr>
          <w:rFonts w:ascii="Times New Roman" w:hAnsi="Times New Roman"/>
          <w:sz w:val="28"/>
          <w:szCs w:val="28"/>
        </w:rPr>
        <w:t>Ближней думы</w:t>
      </w:r>
      <w:r>
        <w:rPr>
          <w:rFonts w:ascii="Times New Roman" w:hAnsi="Times New Roman"/>
          <w:sz w:val="28"/>
          <w:szCs w:val="28"/>
        </w:rPr>
        <w:t>»</w:t>
      </w:r>
      <w:r w:rsidRPr="00D415CA">
        <w:rPr>
          <w:rFonts w:ascii="Times New Roman" w:hAnsi="Times New Roman"/>
          <w:sz w:val="28"/>
          <w:szCs w:val="28"/>
        </w:rPr>
        <w:t xml:space="preserve"> и </w:t>
      </w:r>
      <w:r>
        <w:rPr>
          <w:rFonts w:ascii="Times New Roman" w:hAnsi="Times New Roman"/>
          <w:sz w:val="28"/>
          <w:szCs w:val="28"/>
        </w:rPr>
        <w:t>«</w:t>
      </w:r>
      <w:r w:rsidRPr="00D415CA">
        <w:rPr>
          <w:rFonts w:ascii="Times New Roman" w:hAnsi="Times New Roman"/>
          <w:sz w:val="28"/>
          <w:szCs w:val="28"/>
        </w:rPr>
        <w:t>Приказа тайных дел</w:t>
      </w:r>
      <w:r>
        <w:rPr>
          <w:rFonts w:ascii="Times New Roman" w:hAnsi="Times New Roman"/>
          <w:sz w:val="28"/>
          <w:szCs w:val="28"/>
        </w:rPr>
        <w:t>»</w:t>
      </w:r>
      <w:r w:rsidRPr="00D415CA">
        <w:rPr>
          <w:rFonts w:ascii="Times New Roman" w:hAnsi="Times New Roman"/>
          <w:sz w:val="28"/>
          <w:szCs w:val="28"/>
        </w:rPr>
        <w:t>, по всем основным вопросам советовался с Боярской думой. Мелкие вопросы Боярская дума решала без участия царя.</w:t>
      </w:r>
    </w:p>
    <w:p w14:paraId="5CD8D109"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По мере </w:t>
      </w:r>
      <w:proofErr w:type="gramStart"/>
      <w:r w:rsidRPr="00D415CA">
        <w:rPr>
          <w:rFonts w:ascii="Times New Roman" w:hAnsi="Times New Roman"/>
          <w:sz w:val="28"/>
          <w:szCs w:val="28"/>
        </w:rPr>
        <w:t>того</w:t>
      </w:r>
      <w:proofErr w:type="gramEnd"/>
      <w:r w:rsidRPr="00D415CA">
        <w:rPr>
          <w:rFonts w:ascii="Times New Roman" w:hAnsi="Times New Roman"/>
          <w:sz w:val="28"/>
          <w:szCs w:val="28"/>
        </w:rPr>
        <w:t xml:space="preserve"> как Московское княжество превращалось в Великорусское государство усложнялись и управленческие задачи. Потребовалась перестройка главных органов управления, и началась она с дворцовых ведомств. Поначалу эти учреждения представляли собой разовые или временные правительственные поручения. Каждое из них управлялось </w:t>
      </w:r>
      <w:r>
        <w:rPr>
          <w:rFonts w:ascii="Times New Roman" w:hAnsi="Times New Roman"/>
          <w:sz w:val="28"/>
          <w:szCs w:val="28"/>
        </w:rPr>
        <w:t>«</w:t>
      </w:r>
      <w:r w:rsidRPr="00D415CA">
        <w:rPr>
          <w:rFonts w:ascii="Times New Roman" w:hAnsi="Times New Roman"/>
          <w:sz w:val="28"/>
          <w:szCs w:val="28"/>
        </w:rPr>
        <w:t>боярином введенным</w:t>
      </w:r>
      <w:r>
        <w:rPr>
          <w:rFonts w:ascii="Times New Roman" w:hAnsi="Times New Roman"/>
          <w:sz w:val="28"/>
          <w:szCs w:val="28"/>
        </w:rPr>
        <w:t>»</w:t>
      </w:r>
      <w:r w:rsidRPr="00D415CA">
        <w:rPr>
          <w:rFonts w:ascii="Times New Roman" w:hAnsi="Times New Roman"/>
          <w:sz w:val="28"/>
          <w:szCs w:val="28"/>
        </w:rPr>
        <w:t>, которому князь поручал вести (</w:t>
      </w:r>
      <w:r>
        <w:rPr>
          <w:rFonts w:ascii="Times New Roman" w:hAnsi="Times New Roman"/>
          <w:sz w:val="28"/>
          <w:szCs w:val="28"/>
        </w:rPr>
        <w:t>«</w:t>
      </w:r>
      <w:r w:rsidRPr="00D415CA">
        <w:rPr>
          <w:rFonts w:ascii="Times New Roman" w:hAnsi="Times New Roman"/>
          <w:sz w:val="28"/>
          <w:szCs w:val="28"/>
        </w:rPr>
        <w:t>приказывал</w:t>
      </w:r>
      <w:r>
        <w:rPr>
          <w:rFonts w:ascii="Times New Roman" w:hAnsi="Times New Roman"/>
          <w:sz w:val="28"/>
          <w:szCs w:val="28"/>
        </w:rPr>
        <w:t>»</w:t>
      </w:r>
      <w:r w:rsidRPr="00D415CA">
        <w:rPr>
          <w:rFonts w:ascii="Times New Roman" w:hAnsi="Times New Roman"/>
          <w:sz w:val="28"/>
          <w:szCs w:val="28"/>
        </w:rPr>
        <w:t xml:space="preserve">) </w:t>
      </w:r>
      <w:r w:rsidRPr="00D415CA">
        <w:rPr>
          <w:rFonts w:ascii="Times New Roman" w:hAnsi="Times New Roman"/>
          <w:sz w:val="28"/>
          <w:szCs w:val="28"/>
        </w:rPr>
        <w:lastRenderedPageBreak/>
        <w:t xml:space="preserve">известную часть своего дворцового хозяйства. Эти единоличные поручения </w:t>
      </w:r>
      <w:hyperlink r:id="rId7" w:tooltip="На долю Казахстана в конце 70-х годов приходилось 3 внедряемых новшеств" w:history="1">
        <w:r w:rsidRPr="00D415CA">
          <w:rPr>
            <w:rStyle w:val="a4"/>
            <w:rFonts w:ascii="Times New Roman" w:hAnsi="Times New Roman"/>
            <w:color w:val="auto"/>
            <w:sz w:val="28"/>
            <w:szCs w:val="28"/>
            <w:u w:val="none"/>
          </w:rPr>
          <w:t>главных приказчиков постепенно учащались</w:t>
        </w:r>
      </w:hyperlink>
      <w:r w:rsidRPr="00D415CA">
        <w:rPr>
          <w:rFonts w:ascii="Times New Roman" w:hAnsi="Times New Roman"/>
          <w:sz w:val="28"/>
          <w:szCs w:val="28"/>
        </w:rPr>
        <w:t>, поэтому потребовались постоянные присутственные учреждения. С начала XVI в.</w:t>
      </w:r>
    </w:p>
    <w:p w14:paraId="01A841EC"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С увеличением числа задач, которые решали в приказах, у бояр появились помощники </w:t>
      </w:r>
      <w:r>
        <w:rPr>
          <w:rFonts w:ascii="Times New Roman" w:hAnsi="Times New Roman"/>
          <w:sz w:val="28"/>
          <w:szCs w:val="28"/>
        </w:rPr>
        <w:t>«</w:t>
      </w:r>
      <w:r w:rsidRPr="00D415CA">
        <w:rPr>
          <w:rFonts w:ascii="Times New Roman" w:hAnsi="Times New Roman"/>
          <w:sz w:val="28"/>
          <w:szCs w:val="28"/>
        </w:rPr>
        <w:t>для письма</w:t>
      </w:r>
      <w:r>
        <w:rPr>
          <w:rFonts w:ascii="Times New Roman" w:hAnsi="Times New Roman"/>
          <w:sz w:val="28"/>
          <w:szCs w:val="28"/>
        </w:rPr>
        <w:t>»</w:t>
      </w:r>
      <w:r w:rsidRPr="00D415CA">
        <w:rPr>
          <w:rFonts w:ascii="Times New Roman" w:hAnsi="Times New Roman"/>
          <w:sz w:val="28"/>
          <w:szCs w:val="28"/>
        </w:rPr>
        <w:t xml:space="preserve"> – </w:t>
      </w:r>
      <w:r>
        <w:rPr>
          <w:rFonts w:ascii="Times New Roman" w:hAnsi="Times New Roman"/>
          <w:sz w:val="28"/>
          <w:szCs w:val="28"/>
        </w:rPr>
        <w:t>«</w:t>
      </w:r>
      <w:r w:rsidRPr="00D415CA">
        <w:rPr>
          <w:rFonts w:ascii="Times New Roman" w:hAnsi="Times New Roman"/>
          <w:sz w:val="28"/>
          <w:szCs w:val="28"/>
        </w:rPr>
        <w:t>подьячие</w:t>
      </w:r>
      <w:r>
        <w:rPr>
          <w:rFonts w:ascii="Times New Roman" w:hAnsi="Times New Roman"/>
          <w:sz w:val="28"/>
          <w:szCs w:val="28"/>
        </w:rPr>
        <w:t>»</w:t>
      </w:r>
      <w:r w:rsidRPr="00D415CA">
        <w:rPr>
          <w:rFonts w:ascii="Times New Roman" w:hAnsi="Times New Roman"/>
          <w:sz w:val="28"/>
          <w:szCs w:val="28"/>
        </w:rPr>
        <w:t xml:space="preserve">. Они работали в особом помещении – канцелярии, называвшейся </w:t>
      </w:r>
      <w:r>
        <w:rPr>
          <w:rFonts w:ascii="Times New Roman" w:hAnsi="Times New Roman"/>
          <w:sz w:val="28"/>
          <w:szCs w:val="28"/>
        </w:rPr>
        <w:t>«</w:t>
      </w:r>
      <w:r w:rsidRPr="00D415CA">
        <w:rPr>
          <w:rFonts w:ascii="Times New Roman" w:hAnsi="Times New Roman"/>
          <w:sz w:val="28"/>
          <w:szCs w:val="28"/>
        </w:rPr>
        <w:t>избой</w:t>
      </w:r>
      <w:r>
        <w:rPr>
          <w:rFonts w:ascii="Times New Roman" w:hAnsi="Times New Roman"/>
          <w:sz w:val="28"/>
          <w:szCs w:val="28"/>
        </w:rPr>
        <w:t>»</w:t>
      </w:r>
      <w:r w:rsidRPr="00D415CA">
        <w:rPr>
          <w:rFonts w:ascii="Times New Roman" w:hAnsi="Times New Roman"/>
          <w:sz w:val="28"/>
          <w:szCs w:val="28"/>
        </w:rPr>
        <w:t xml:space="preserve"> или </w:t>
      </w:r>
      <w:r>
        <w:rPr>
          <w:rFonts w:ascii="Times New Roman" w:hAnsi="Times New Roman"/>
          <w:sz w:val="28"/>
          <w:szCs w:val="28"/>
        </w:rPr>
        <w:t>«</w:t>
      </w:r>
      <w:r w:rsidRPr="00D415CA">
        <w:rPr>
          <w:rFonts w:ascii="Times New Roman" w:hAnsi="Times New Roman"/>
          <w:sz w:val="28"/>
          <w:szCs w:val="28"/>
        </w:rPr>
        <w:t>двором</w:t>
      </w:r>
      <w:r>
        <w:rPr>
          <w:rFonts w:ascii="Times New Roman" w:hAnsi="Times New Roman"/>
          <w:sz w:val="28"/>
          <w:szCs w:val="28"/>
        </w:rPr>
        <w:t>»</w:t>
      </w:r>
      <w:r w:rsidRPr="00D415CA">
        <w:rPr>
          <w:rFonts w:ascii="Times New Roman" w:hAnsi="Times New Roman"/>
          <w:sz w:val="28"/>
          <w:szCs w:val="28"/>
        </w:rPr>
        <w:t xml:space="preserve">. Именно она и является прообразом наших современных министерств. Процесс образования </w:t>
      </w:r>
      <w:r>
        <w:rPr>
          <w:rFonts w:ascii="Times New Roman" w:hAnsi="Times New Roman"/>
          <w:sz w:val="28"/>
          <w:szCs w:val="28"/>
        </w:rPr>
        <w:t>«</w:t>
      </w:r>
      <w:r w:rsidRPr="00D415CA">
        <w:rPr>
          <w:rFonts w:ascii="Times New Roman" w:hAnsi="Times New Roman"/>
          <w:sz w:val="28"/>
          <w:szCs w:val="28"/>
        </w:rPr>
        <w:t>изб</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дворов</w:t>
      </w:r>
      <w:r>
        <w:rPr>
          <w:rFonts w:ascii="Times New Roman" w:hAnsi="Times New Roman"/>
          <w:sz w:val="28"/>
          <w:szCs w:val="28"/>
        </w:rPr>
        <w:t>»</w:t>
      </w:r>
      <w:r w:rsidRPr="00D415CA">
        <w:rPr>
          <w:rFonts w:ascii="Times New Roman" w:hAnsi="Times New Roman"/>
          <w:sz w:val="28"/>
          <w:szCs w:val="28"/>
        </w:rPr>
        <w:t>, – канцелярий продолжался несколько десятилетий, до середины XVI в.</w:t>
      </w:r>
    </w:p>
    <w:p w14:paraId="04336A54"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Появление многих приказов было вызвано усложнением управленческих задач, по некоторые создавались вследствие централизации управления (например, </w:t>
      </w:r>
      <w:r>
        <w:rPr>
          <w:rFonts w:ascii="Times New Roman" w:hAnsi="Times New Roman"/>
          <w:sz w:val="28"/>
          <w:szCs w:val="28"/>
        </w:rPr>
        <w:t>«</w:t>
      </w:r>
      <w:r w:rsidRPr="00D415CA">
        <w:rPr>
          <w:rFonts w:ascii="Times New Roman" w:hAnsi="Times New Roman"/>
          <w:sz w:val="28"/>
          <w:szCs w:val="28"/>
        </w:rPr>
        <w:t>Разбойный</w:t>
      </w:r>
      <w:r>
        <w:rPr>
          <w:rFonts w:ascii="Times New Roman" w:hAnsi="Times New Roman"/>
          <w:sz w:val="28"/>
          <w:szCs w:val="28"/>
        </w:rPr>
        <w:t>»</w:t>
      </w:r>
      <w:r w:rsidRPr="00D415CA">
        <w:rPr>
          <w:rFonts w:ascii="Times New Roman" w:hAnsi="Times New Roman"/>
          <w:sz w:val="28"/>
          <w:szCs w:val="28"/>
        </w:rPr>
        <w:t xml:space="preserve"> и </w:t>
      </w:r>
      <w:r>
        <w:rPr>
          <w:rFonts w:ascii="Times New Roman" w:hAnsi="Times New Roman"/>
          <w:sz w:val="28"/>
          <w:szCs w:val="28"/>
        </w:rPr>
        <w:t>«</w:t>
      </w:r>
      <w:r w:rsidRPr="00D415CA">
        <w:rPr>
          <w:rFonts w:ascii="Times New Roman" w:hAnsi="Times New Roman"/>
          <w:sz w:val="28"/>
          <w:szCs w:val="28"/>
        </w:rPr>
        <w:t>Холопий приказы</w:t>
      </w:r>
      <w:r>
        <w:rPr>
          <w:rFonts w:ascii="Times New Roman" w:hAnsi="Times New Roman"/>
          <w:sz w:val="28"/>
          <w:szCs w:val="28"/>
        </w:rPr>
        <w:t>»</w:t>
      </w:r>
      <w:r w:rsidRPr="00D415CA">
        <w:rPr>
          <w:rFonts w:ascii="Times New Roman" w:hAnsi="Times New Roman"/>
          <w:sz w:val="28"/>
          <w:szCs w:val="28"/>
        </w:rPr>
        <w:t>). К концу XVI в. приказы представляли собой уже разветвленную структуру московской власти и включали несколько десятков учреждений этого типа.</w:t>
      </w:r>
    </w:p>
    <w:p w14:paraId="11FD76AE"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Приказ возникал тогда, когда </w:t>
      </w:r>
      <w:r>
        <w:rPr>
          <w:rFonts w:ascii="Times New Roman" w:hAnsi="Times New Roman"/>
          <w:sz w:val="28"/>
          <w:szCs w:val="28"/>
        </w:rPr>
        <w:t>«</w:t>
      </w:r>
      <w:r w:rsidRPr="00D415CA">
        <w:rPr>
          <w:rFonts w:ascii="Times New Roman" w:hAnsi="Times New Roman"/>
          <w:sz w:val="28"/>
          <w:szCs w:val="28"/>
        </w:rPr>
        <w:t>боярину введенному</w:t>
      </w:r>
      <w:r>
        <w:rPr>
          <w:rFonts w:ascii="Times New Roman" w:hAnsi="Times New Roman"/>
          <w:sz w:val="28"/>
          <w:szCs w:val="28"/>
        </w:rPr>
        <w:t>»</w:t>
      </w:r>
      <w:r w:rsidRPr="00D415CA">
        <w:rPr>
          <w:rFonts w:ascii="Times New Roman" w:hAnsi="Times New Roman"/>
          <w:sz w:val="28"/>
          <w:szCs w:val="28"/>
        </w:rPr>
        <w:t xml:space="preserve"> требовалась особая канцелярия, управленческие задачи становились разнообразнее и появлялась нужда в письменном делопроизводстве. Так, ведомство удельного дворецкого превращалось в приказ Большого дворца, ведомство боярина-конюшего – в </w:t>
      </w:r>
      <w:r>
        <w:rPr>
          <w:rFonts w:ascii="Times New Roman" w:hAnsi="Times New Roman"/>
          <w:sz w:val="28"/>
          <w:szCs w:val="28"/>
        </w:rPr>
        <w:t>«</w:t>
      </w:r>
      <w:r w:rsidRPr="00D415CA">
        <w:rPr>
          <w:rFonts w:ascii="Times New Roman" w:hAnsi="Times New Roman"/>
          <w:sz w:val="28"/>
          <w:szCs w:val="28"/>
        </w:rPr>
        <w:t>Конюшенный приказ</w:t>
      </w:r>
      <w:r>
        <w:rPr>
          <w:rFonts w:ascii="Times New Roman" w:hAnsi="Times New Roman"/>
          <w:sz w:val="28"/>
          <w:szCs w:val="28"/>
        </w:rPr>
        <w:t>»</w:t>
      </w:r>
      <w:r w:rsidRPr="00D415CA">
        <w:rPr>
          <w:rFonts w:ascii="Times New Roman" w:hAnsi="Times New Roman"/>
          <w:sz w:val="28"/>
          <w:szCs w:val="28"/>
        </w:rPr>
        <w:t xml:space="preserve"> и т.д. Но помимо приказов, которые возникали из прежних дворцовых ведомств, появлялись и новые, аналогов которым при дворце великого князя или удельных князей раньше не было. Создание этих приказов определялось потребностями общественной жизни. С одной стороны, возникали задачи, которые не укладывались в прежние рамки дворцового хозяйства; с другой – все сильнее ощущалась потребность сосредоточить в </w:t>
      </w:r>
      <w:r>
        <w:rPr>
          <w:rFonts w:ascii="Times New Roman" w:hAnsi="Times New Roman"/>
          <w:sz w:val="28"/>
          <w:szCs w:val="28"/>
        </w:rPr>
        <w:t>«</w:t>
      </w:r>
      <w:r w:rsidRPr="00D415CA">
        <w:rPr>
          <w:rFonts w:ascii="Times New Roman" w:hAnsi="Times New Roman"/>
          <w:sz w:val="28"/>
          <w:szCs w:val="28"/>
        </w:rPr>
        <w:t>центре</w:t>
      </w:r>
      <w:r>
        <w:rPr>
          <w:rFonts w:ascii="Times New Roman" w:hAnsi="Times New Roman"/>
          <w:sz w:val="28"/>
          <w:szCs w:val="28"/>
        </w:rPr>
        <w:t>»</w:t>
      </w:r>
      <w:r w:rsidRPr="00D415CA">
        <w:rPr>
          <w:rFonts w:ascii="Times New Roman" w:hAnsi="Times New Roman"/>
          <w:sz w:val="28"/>
          <w:szCs w:val="28"/>
        </w:rPr>
        <w:t xml:space="preserve"> государственные дела, которые прежде решали областные правители. Например, увеличившиеся масштабы внешних отношений обусловили появление </w:t>
      </w:r>
      <w:r>
        <w:rPr>
          <w:rFonts w:ascii="Times New Roman" w:hAnsi="Times New Roman"/>
          <w:sz w:val="28"/>
          <w:szCs w:val="28"/>
        </w:rPr>
        <w:t>«</w:t>
      </w:r>
      <w:r w:rsidRPr="00D415CA">
        <w:rPr>
          <w:rFonts w:ascii="Times New Roman" w:hAnsi="Times New Roman"/>
          <w:sz w:val="28"/>
          <w:szCs w:val="28"/>
        </w:rPr>
        <w:t>Посольской избы</w:t>
      </w:r>
      <w:r>
        <w:rPr>
          <w:rFonts w:ascii="Times New Roman" w:hAnsi="Times New Roman"/>
          <w:sz w:val="28"/>
          <w:szCs w:val="28"/>
        </w:rPr>
        <w:t>»</w:t>
      </w:r>
      <w:r w:rsidRPr="00D415CA">
        <w:rPr>
          <w:rFonts w:ascii="Times New Roman" w:hAnsi="Times New Roman"/>
          <w:sz w:val="28"/>
          <w:szCs w:val="28"/>
        </w:rPr>
        <w:t xml:space="preserve"> (позже – приказа), участившиеся военные действия и увеличившаяся численность служилого класса – </w:t>
      </w:r>
      <w:r>
        <w:rPr>
          <w:rFonts w:ascii="Times New Roman" w:hAnsi="Times New Roman"/>
          <w:sz w:val="28"/>
          <w:szCs w:val="28"/>
        </w:rPr>
        <w:t>«</w:t>
      </w:r>
      <w:r w:rsidRPr="00D415CA">
        <w:rPr>
          <w:rFonts w:ascii="Times New Roman" w:hAnsi="Times New Roman"/>
          <w:sz w:val="28"/>
          <w:szCs w:val="28"/>
        </w:rPr>
        <w:t>разряда</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Разрядного приказа</w:t>
      </w:r>
      <w:r>
        <w:rPr>
          <w:rFonts w:ascii="Times New Roman" w:hAnsi="Times New Roman"/>
          <w:sz w:val="28"/>
          <w:szCs w:val="28"/>
        </w:rPr>
        <w:t>»</w:t>
      </w:r>
      <w:r w:rsidRPr="00D415CA">
        <w:rPr>
          <w:rFonts w:ascii="Times New Roman" w:hAnsi="Times New Roman"/>
          <w:sz w:val="28"/>
          <w:szCs w:val="28"/>
        </w:rPr>
        <w:t xml:space="preserve">). С развитием служилого, </w:t>
      </w:r>
      <w:r w:rsidRPr="00D415CA">
        <w:rPr>
          <w:rFonts w:ascii="Times New Roman" w:hAnsi="Times New Roman"/>
          <w:sz w:val="28"/>
          <w:szCs w:val="28"/>
        </w:rPr>
        <w:lastRenderedPageBreak/>
        <w:t xml:space="preserve">поместного и вотчинного землевладений возникла потребность в создании </w:t>
      </w:r>
      <w:r>
        <w:rPr>
          <w:rFonts w:ascii="Times New Roman" w:hAnsi="Times New Roman"/>
          <w:sz w:val="28"/>
          <w:szCs w:val="28"/>
        </w:rPr>
        <w:t>«</w:t>
      </w:r>
      <w:r w:rsidRPr="00D415CA">
        <w:rPr>
          <w:rFonts w:ascii="Times New Roman" w:hAnsi="Times New Roman"/>
          <w:sz w:val="28"/>
          <w:szCs w:val="28"/>
        </w:rPr>
        <w:t>Поместного приказа</w:t>
      </w:r>
      <w:r>
        <w:rPr>
          <w:rFonts w:ascii="Times New Roman" w:hAnsi="Times New Roman"/>
          <w:sz w:val="28"/>
          <w:szCs w:val="28"/>
        </w:rPr>
        <w:t>»</w:t>
      </w:r>
      <w:r w:rsidRPr="00D415CA">
        <w:rPr>
          <w:rFonts w:ascii="Times New Roman" w:hAnsi="Times New Roman"/>
          <w:sz w:val="28"/>
          <w:szCs w:val="28"/>
        </w:rPr>
        <w:t>.</w:t>
      </w:r>
    </w:p>
    <w:p w14:paraId="10A78A8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Во главе каждого приказа стоял начальник-судья, назначавшийся из членов Боярской думы: бояр, окольничих, думных дворян, думных дьяков. Одновременно шел процесс бюрократизации феодальной верхушки – думных чинов. Если в 1613 г. думные чины возглавляли лишь треть приказов, то к 1680-м гг. – уже четыре пятых общего их числа. Некоторые думные чины управляли сразу несколькими приказами.</w:t>
      </w:r>
    </w:p>
    <w:p w14:paraId="1EA9FE00"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С созданием приказов появилась необходимость и в соответствующем делопроизводстве, требовавшем канцелярских навыков и опыта. Начальник приказа подчас ими не обладал, поэтому в помощники ему назначались дьяки. Дьякам в приказах подчинялись подьячие – служители из дворян и детей приказных людей.</w:t>
      </w:r>
    </w:p>
    <w:p w14:paraId="145F9167"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Приказы подчинялись только царю (а в его отсутствие – Боярской думе). Все приказы, кроме </w:t>
      </w:r>
      <w:r>
        <w:rPr>
          <w:rFonts w:ascii="Times New Roman" w:hAnsi="Times New Roman"/>
          <w:sz w:val="28"/>
          <w:szCs w:val="28"/>
        </w:rPr>
        <w:t>«</w:t>
      </w:r>
      <w:r w:rsidRPr="00D415CA">
        <w:rPr>
          <w:rFonts w:ascii="Times New Roman" w:hAnsi="Times New Roman"/>
          <w:sz w:val="28"/>
          <w:szCs w:val="28"/>
        </w:rPr>
        <w:t>Разрядного</w:t>
      </w:r>
      <w:r>
        <w:rPr>
          <w:rFonts w:ascii="Times New Roman" w:hAnsi="Times New Roman"/>
          <w:sz w:val="28"/>
          <w:szCs w:val="28"/>
        </w:rPr>
        <w:t>»</w:t>
      </w:r>
      <w:r w:rsidRPr="00D415CA">
        <w:rPr>
          <w:rFonts w:ascii="Times New Roman" w:hAnsi="Times New Roman"/>
          <w:sz w:val="28"/>
          <w:szCs w:val="28"/>
        </w:rPr>
        <w:t xml:space="preserve">, по значимости были равны, функционировали от имени и по поручению царя и взаимодействовали между собой. Исключение составлял </w:t>
      </w:r>
      <w:r>
        <w:rPr>
          <w:rFonts w:ascii="Times New Roman" w:hAnsi="Times New Roman"/>
          <w:sz w:val="28"/>
          <w:szCs w:val="28"/>
        </w:rPr>
        <w:t>«</w:t>
      </w:r>
      <w:r w:rsidRPr="00D415CA">
        <w:rPr>
          <w:rFonts w:ascii="Times New Roman" w:hAnsi="Times New Roman"/>
          <w:sz w:val="28"/>
          <w:szCs w:val="28"/>
        </w:rPr>
        <w:t>Разрядный приказ</w:t>
      </w:r>
      <w:r>
        <w:rPr>
          <w:rFonts w:ascii="Times New Roman" w:hAnsi="Times New Roman"/>
          <w:sz w:val="28"/>
          <w:szCs w:val="28"/>
        </w:rPr>
        <w:t>»</w:t>
      </w:r>
      <w:r w:rsidRPr="00D415CA">
        <w:rPr>
          <w:rFonts w:ascii="Times New Roman" w:hAnsi="Times New Roman"/>
          <w:sz w:val="28"/>
          <w:szCs w:val="28"/>
        </w:rPr>
        <w:t>, который был закреплен за Думой и считался главным. Поэтому он имел право рассылать собственные указы в другие приказы.</w:t>
      </w:r>
    </w:p>
    <w:p w14:paraId="717541A2"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При Иване IV административная деятельность приказов не была отделена от судебной. В штате приказов состояли специальные служащие: дети боярские, </w:t>
      </w:r>
      <w:proofErr w:type="spellStart"/>
      <w:r w:rsidRPr="00D415CA">
        <w:rPr>
          <w:rFonts w:ascii="Times New Roman" w:hAnsi="Times New Roman"/>
          <w:sz w:val="28"/>
          <w:szCs w:val="28"/>
        </w:rPr>
        <w:t>надельщики</w:t>
      </w:r>
      <w:proofErr w:type="spellEnd"/>
      <w:r w:rsidRPr="00D415CA">
        <w:rPr>
          <w:rFonts w:ascii="Times New Roman" w:hAnsi="Times New Roman"/>
          <w:sz w:val="28"/>
          <w:szCs w:val="28"/>
        </w:rPr>
        <w:t xml:space="preserve">, денщики и другие низшие служащие, в обязанности которых входило привлечение к суду, </w:t>
      </w:r>
      <w:hyperlink r:id="rId8" w:tooltip="Незаконные содержание, заключение под стражу или содержание под стражей" w:history="1">
        <w:r w:rsidRPr="00D415CA">
          <w:rPr>
            <w:rStyle w:val="a4"/>
            <w:rFonts w:ascii="Times New Roman" w:hAnsi="Times New Roman"/>
            <w:color w:val="auto"/>
            <w:sz w:val="28"/>
            <w:szCs w:val="28"/>
            <w:u w:val="none"/>
          </w:rPr>
          <w:t>содержание под стражей</w:t>
        </w:r>
      </w:hyperlink>
      <w:r w:rsidRPr="00D415CA">
        <w:rPr>
          <w:rFonts w:ascii="Times New Roman" w:hAnsi="Times New Roman"/>
          <w:sz w:val="28"/>
          <w:szCs w:val="28"/>
        </w:rPr>
        <w:t>, наложение взысканий и назначение наказаний.</w:t>
      </w:r>
    </w:p>
    <w:p w14:paraId="7A90D919"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Крупные приказы подразделялись на столы, а столы – на </w:t>
      </w:r>
      <w:proofErr w:type="spellStart"/>
      <w:r w:rsidRPr="00D415CA">
        <w:rPr>
          <w:rFonts w:ascii="Times New Roman" w:hAnsi="Times New Roman"/>
          <w:sz w:val="28"/>
          <w:szCs w:val="28"/>
        </w:rPr>
        <w:t>повытья.</w:t>
      </w:r>
      <w:proofErr w:type="spellEnd"/>
    </w:p>
    <w:p w14:paraId="4A779142"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Размещался приказ обычно в избе, которая отапливалась глиняными печами, а двери и слюдяные окна были утеплены сукном или войлоком. Сосновые столы и скамейки составляли интерьер. Документы хранились в </w:t>
      </w:r>
      <w:r w:rsidRPr="00D415CA">
        <w:rPr>
          <w:rFonts w:ascii="Times New Roman" w:hAnsi="Times New Roman"/>
          <w:sz w:val="28"/>
          <w:szCs w:val="28"/>
        </w:rPr>
        <w:lastRenderedPageBreak/>
        <w:t>лубяных и осиновых коробках. При некоторых приказах была тюрьма для тех, кто ждал суда или отбывал наказание.</w:t>
      </w:r>
    </w:p>
    <w:p w14:paraId="20DEE689"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Приказы имели троякое происхождение: одни вышли из дворцовых ведомств; другие образовали для решения новых государственных задач; третьи создавали из-за необходимости сосредоточить важнейшие государственные дела в центре.</w:t>
      </w:r>
    </w:p>
    <w:p w14:paraId="01BEE82C"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Возникали приказы постепенно, по мере появления соответствующей потребности и усложнения управленческих задач. Распределение дел между ними было недостаточно формализовано. Основанием для увеличения числа приказов являлось главным образом соображение </w:t>
      </w:r>
      <w:r>
        <w:rPr>
          <w:rFonts w:ascii="Times New Roman" w:hAnsi="Times New Roman"/>
          <w:sz w:val="28"/>
          <w:szCs w:val="28"/>
        </w:rPr>
        <w:t>«</w:t>
      </w:r>
      <w:r w:rsidRPr="00D415CA">
        <w:rPr>
          <w:rFonts w:ascii="Times New Roman" w:hAnsi="Times New Roman"/>
          <w:sz w:val="28"/>
          <w:szCs w:val="28"/>
        </w:rPr>
        <w:t>практического удобства</w:t>
      </w:r>
      <w:r>
        <w:rPr>
          <w:rFonts w:ascii="Times New Roman" w:hAnsi="Times New Roman"/>
          <w:sz w:val="28"/>
          <w:szCs w:val="28"/>
        </w:rPr>
        <w:t>»</w:t>
      </w:r>
      <w:r w:rsidRPr="00D415CA">
        <w:rPr>
          <w:rFonts w:ascii="Times New Roman" w:hAnsi="Times New Roman"/>
          <w:sz w:val="28"/>
          <w:szCs w:val="28"/>
        </w:rPr>
        <w:t>. Историк Ключевский отмечал, что имелись четыре приказа по гражданским судебным делам: Московский, Владимирский, Дмитровский и Рязанский. Однако судебные дела слушались и в других приказах.</w:t>
      </w:r>
    </w:p>
    <w:p w14:paraId="6DE14E11"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Все приказы делились на две группы:</w:t>
      </w:r>
    </w:p>
    <w:p w14:paraId="26B8D7F8"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 общегосударственные: </w:t>
      </w:r>
      <w:r>
        <w:rPr>
          <w:rFonts w:ascii="Times New Roman" w:hAnsi="Times New Roman"/>
          <w:sz w:val="28"/>
          <w:szCs w:val="28"/>
        </w:rPr>
        <w:t>«</w:t>
      </w:r>
      <w:r w:rsidRPr="00D415CA">
        <w:rPr>
          <w:rFonts w:ascii="Times New Roman" w:hAnsi="Times New Roman"/>
          <w:sz w:val="28"/>
          <w:szCs w:val="28"/>
        </w:rPr>
        <w:t>Посольский</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Разрядный</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Поместный</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Холопий</w:t>
      </w:r>
      <w:r>
        <w:rPr>
          <w:rFonts w:ascii="Times New Roman" w:hAnsi="Times New Roman"/>
          <w:sz w:val="28"/>
          <w:szCs w:val="28"/>
        </w:rPr>
        <w:t>»</w:t>
      </w:r>
      <w:r w:rsidRPr="00D415CA">
        <w:rPr>
          <w:rFonts w:ascii="Times New Roman" w:hAnsi="Times New Roman"/>
          <w:sz w:val="28"/>
          <w:szCs w:val="28"/>
        </w:rPr>
        <w:t xml:space="preserve">, </w:t>
      </w:r>
      <w:r>
        <w:rPr>
          <w:rFonts w:ascii="Times New Roman" w:hAnsi="Times New Roman"/>
          <w:sz w:val="28"/>
          <w:szCs w:val="28"/>
        </w:rPr>
        <w:t>«</w:t>
      </w:r>
      <w:r w:rsidRPr="00D415CA">
        <w:rPr>
          <w:rFonts w:ascii="Times New Roman" w:hAnsi="Times New Roman"/>
          <w:sz w:val="28"/>
          <w:szCs w:val="28"/>
        </w:rPr>
        <w:t>Большого прихода</w:t>
      </w:r>
      <w:r>
        <w:rPr>
          <w:rFonts w:ascii="Times New Roman" w:hAnsi="Times New Roman"/>
          <w:sz w:val="28"/>
          <w:szCs w:val="28"/>
        </w:rPr>
        <w:t>»</w:t>
      </w:r>
      <w:r w:rsidRPr="00D415CA">
        <w:rPr>
          <w:rFonts w:ascii="Times New Roman" w:hAnsi="Times New Roman"/>
          <w:sz w:val="28"/>
          <w:szCs w:val="28"/>
        </w:rPr>
        <w:t>;</w:t>
      </w:r>
    </w:p>
    <w:p w14:paraId="36465C42" w14:textId="1162D7AE"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территориальные: Казанский дворец, управлявший Казанским, Астраханским и Сибирским ханствами; Новгородский (Нижегородский); Тверской; Владимирский; Галицкий; Костромской; Устюжский.</w:t>
      </w:r>
    </w:p>
    <w:p w14:paraId="60F58503"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Общегосударственными проблемами занимались: </w:t>
      </w:r>
      <w:r>
        <w:rPr>
          <w:rFonts w:ascii="Times New Roman" w:hAnsi="Times New Roman"/>
          <w:sz w:val="28"/>
          <w:szCs w:val="28"/>
        </w:rPr>
        <w:t>«</w:t>
      </w:r>
      <w:r w:rsidRPr="00D415CA">
        <w:rPr>
          <w:rFonts w:ascii="Times New Roman" w:hAnsi="Times New Roman"/>
          <w:sz w:val="28"/>
          <w:szCs w:val="28"/>
        </w:rPr>
        <w:t>Посольский приказ</w:t>
      </w:r>
      <w:r>
        <w:rPr>
          <w:rFonts w:ascii="Times New Roman" w:hAnsi="Times New Roman"/>
          <w:sz w:val="28"/>
          <w:szCs w:val="28"/>
        </w:rPr>
        <w:t>»</w:t>
      </w:r>
      <w:r w:rsidRPr="00D415CA">
        <w:rPr>
          <w:rFonts w:ascii="Times New Roman" w:hAnsi="Times New Roman"/>
          <w:sz w:val="28"/>
          <w:szCs w:val="28"/>
        </w:rPr>
        <w:t xml:space="preserve">, руководивший внешними сношениями; </w:t>
      </w:r>
      <w:r>
        <w:rPr>
          <w:rFonts w:ascii="Times New Roman" w:hAnsi="Times New Roman"/>
          <w:sz w:val="28"/>
          <w:szCs w:val="28"/>
        </w:rPr>
        <w:t>«</w:t>
      </w:r>
      <w:r w:rsidRPr="00D415CA">
        <w:rPr>
          <w:rFonts w:ascii="Times New Roman" w:hAnsi="Times New Roman"/>
          <w:sz w:val="28"/>
          <w:szCs w:val="28"/>
        </w:rPr>
        <w:t>Поместный приказ</w:t>
      </w:r>
      <w:r>
        <w:rPr>
          <w:rFonts w:ascii="Times New Roman" w:hAnsi="Times New Roman"/>
          <w:sz w:val="28"/>
          <w:szCs w:val="28"/>
        </w:rPr>
        <w:t>»</w:t>
      </w:r>
      <w:r w:rsidRPr="00D415CA">
        <w:rPr>
          <w:rFonts w:ascii="Times New Roman" w:hAnsi="Times New Roman"/>
          <w:sz w:val="28"/>
          <w:szCs w:val="28"/>
        </w:rPr>
        <w:t xml:space="preserve">, регулировавший служилое землевладение; </w:t>
      </w:r>
      <w:r>
        <w:rPr>
          <w:rFonts w:ascii="Times New Roman" w:hAnsi="Times New Roman"/>
          <w:sz w:val="28"/>
          <w:szCs w:val="28"/>
        </w:rPr>
        <w:t>«</w:t>
      </w:r>
      <w:r w:rsidRPr="00D415CA">
        <w:rPr>
          <w:rFonts w:ascii="Times New Roman" w:hAnsi="Times New Roman"/>
          <w:sz w:val="28"/>
          <w:szCs w:val="28"/>
        </w:rPr>
        <w:t>Разбойный приказ</w:t>
      </w:r>
      <w:r>
        <w:rPr>
          <w:rFonts w:ascii="Times New Roman" w:hAnsi="Times New Roman"/>
          <w:sz w:val="28"/>
          <w:szCs w:val="28"/>
        </w:rPr>
        <w:t>»</w:t>
      </w:r>
      <w:r w:rsidRPr="00D415CA">
        <w:rPr>
          <w:rFonts w:ascii="Times New Roman" w:hAnsi="Times New Roman"/>
          <w:sz w:val="28"/>
          <w:szCs w:val="28"/>
        </w:rPr>
        <w:t xml:space="preserve">, разрешавший важнейшие уголовные дела по всей стране; приказы </w:t>
      </w:r>
      <w:r>
        <w:rPr>
          <w:rFonts w:ascii="Times New Roman" w:hAnsi="Times New Roman"/>
          <w:sz w:val="28"/>
          <w:szCs w:val="28"/>
        </w:rPr>
        <w:t>«</w:t>
      </w:r>
      <w:r w:rsidRPr="00D415CA">
        <w:rPr>
          <w:rFonts w:ascii="Times New Roman" w:hAnsi="Times New Roman"/>
          <w:sz w:val="28"/>
          <w:szCs w:val="28"/>
        </w:rPr>
        <w:t>Большой казны</w:t>
      </w:r>
      <w:r>
        <w:rPr>
          <w:rFonts w:ascii="Times New Roman" w:hAnsi="Times New Roman"/>
          <w:sz w:val="28"/>
          <w:szCs w:val="28"/>
        </w:rPr>
        <w:t>»</w:t>
      </w:r>
      <w:r w:rsidRPr="00D415CA">
        <w:rPr>
          <w:rFonts w:ascii="Times New Roman" w:hAnsi="Times New Roman"/>
          <w:sz w:val="28"/>
          <w:szCs w:val="28"/>
        </w:rPr>
        <w:t xml:space="preserve"> и </w:t>
      </w:r>
      <w:r>
        <w:rPr>
          <w:rFonts w:ascii="Times New Roman" w:hAnsi="Times New Roman"/>
          <w:sz w:val="28"/>
          <w:szCs w:val="28"/>
        </w:rPr>
        <w:t>«</w:t>
      </w:r>
      <w:r w:rsidRPr="00D415CA">
        <w:rPr>
          <w:rFonts w:ascii="Times New Roman" w:hAnsi="Times New Roman"/>
          <w:sz w:val="28"/>
          <w:szCs w:val="28"/>
        </w:rPr>
        <w:t>Большого прихода</w:t>
      </w:r>
      <w:r>
        <w:rPr>
          <w:rFonts w:ascii="Times New Roman" w:hAnsi="Times New Roman"/>
          <w:sz w:val="28"/>
          <w:szCs w:val="28"/>
        </w:rPr>
        <w:t>»</w:t>
      </w:r>
      <w:r w:rsidRPr="00D415CA">
        <w:rPr>
          <w:rFonts w:ascii="Times New Roman" w:hAnsi="Times New Roman"/>
          <w:sz w:val="28"/>
          <w:szCs w:val="28"/>
        </w:rPr>
        <w:t>, руководившие государственным хозяйством и финансами.</w:t>
      </w:r>
    </w:p>
    <w:p w14:paraId="7B73E1BA" w14:textId="77777777" w:rsidR="00645311" w:rsidRDefault="00D415CA" w:rsidP="00D415CA">
      <w:pPr>
        <w:spacing w:line="360" w:lineRule="auto"/>
        <w:ind w:firstLine="709"/>
        <w:jc w:val="both"/>
        <w:rPr>
          <w:rFonts w:ascii="Times New Roman" w:hAnsi="Times New Roman"/>
          <w:sz w:val="28"/>
          <w:szCs w:val="28"/>
        </w:rPr>
      </w:pPr>
      <w:r>
        <w:rPr>
          <w:rFonts w:ascii="Times New Roman" w:hAnsi="Times New Roman"/>
          <w:sz w:val="28"/>
          <w:szCs w:val="28"/>
        </w:rPr>
        <w:t>«</w:t>
      </w:r>
      <w:r w:rsidRPr="00D415CA">
        <w:rPr>
          <w:rFonts w:ascii="Times New Roman" w:hAnsi="Times New Roman"/>
          <w:sz w:val="28"/>
          <w:szCs w:val="28"/>
        </w:rPr>
        <w:t>Посольский приказ</w:t>
      </w:r>
      <w:r>
        <w:rPr>
          <w:rFonts w:ascii="Times New Roman" w:hAnsi="Times New Roman"/>
          <w:sz w:val="28"/>
          <w:szCs w:val="28"/>
        </w:rPr>
        <w:t>»</w:t>
      </w:r>
      <w:r w:rsidRPr="00D415CA">
        <w:rPr>
          <w:rFonts w:ascii="Times New Roman" w:hAnsi="Times New Roman"/>
          <w:sz w:val="28"/>
          <w:szCs w:val="28"/>
        </w:rPr>
        <w:t xml:space="preserve"> занимался развитием международных связей, ведал делами иноземной торговли и судил иноземцев за торговые и другие </w:t>
      </w:r>
      <w:r w:rsidRPr="00D415CA">
        <w:rPr>
          <w:rFonts w:ascii="Times New Roman" w:hAnsi="Times New Roman"/>
          <w:sz w:val="28"/>
          <w:szCs w:val="28"/>
        </w:rPr>
        <w:lastRenderedPageBreak/>
        <w:t>дела. Он же занимался выкупом и обменом пленных. В 1649 г. для этого даже был установлен новый налог, который стал поступать в этот приказ.</w:t>
      </w:r>
    </w:p>
    <w:p w14:paraId="4D24CB5E" w14:textId="77777777" w:rsidR="00645311" w:rsidRDefault="00D415CA" w:rsidP="00D415CA">
      <w:pPr>
        <w:spacing w:line="360" w:lineRule="auto"/>
        <w:ind w:firstLine="709"/>
        <w:jc w:val="both"/>
        <w:rPr>
          <w:rFonts w:ascii="Times New Roman" w:hAnsi="Times New Roman"/>
          <w:sz w:val="28"/>
          <w:szCs w:val="28"/>
        </w:rPr>
      </w:pPr>
      <w:r>
        <w:rPr>
          <w:rFonts w:ascii="Times New Roman" w:hAnsi="Times New Roman"/>
          <w:sz w:val="28"/>
          <w:szCs w:val="28"/>
        </w:rPr>
        <w:t>«</w:t>
      </w:r>
      <w:r w:rsidRPr="00D415CA">
        <w:rPr>
          <w:rFonts w:ascii="Times New Roman" w:hAnsi="Times New Roman"/>
          <w:sz w:val="28"/>
          <w:szCs w:val="28"/>
        </w:rPr>
        <w:t>Разрядный приказ</w:t>
      </w:r>
      <w:r>
        <w:rPr>
          <w:rFonts w:ascii="Times New Roman" w:hAnsi="Times New Roman"/>
          <w:sz w:val="28"/>
          <w:szCs w:val="28"/>
        </w:rPr>
        <w:t>»</w:t>
      </w:r>
      <w:r w:rsidRPr="00D415CA">
        <w:rPr>
          <w:rFonts w:ascii="Times New Roman" w:hAnsi="Times New Roman"/>
          <w:sz w:val="28"/>
          <w:szCs w:val="28"/>
        </w:rPr>
        <w:t xml:space="preserve"> координировал деятельность служилых людей всего государства. Он составлял их списки с указанием окладов денежного и поместного жалования, назначал на военную и гражданскую службы, раздавал жалование и награды. После присоединения к России южных территорий </w:t>
      </w:r>
      <w:r>
        <w:rPr>
          <w:rFonts w:ascii="Times New Roman" w:hAnsi="Times New Roman"/>
          <w:sz w:val="28"/>
          <w:szCs w:val="28"/>
        </w:rPr>
        <w:t>«</w:t>
      </w:r>
      <w:r w:rsidRPr="00D415CA">
        <w:rPr>
          <w:rFonts w:ascii="Times New Roman" w:hAnsi="Times New Roman"/>
          <w:sz w:val="28"/>
          <w:szCs w:val="28"/>
        </w:rPr>
        <w:t>Разрядный приказ</w:t>
      </w:r>
      <w:r>
        <w:rPr>
          <w:rFonts w:ascii="Times New Roman" w:hAnsi="Times New Roman"/>
          <w:sz w:val="28"/>
          <w:szCs w:val="28"/>
        </w:rPr>
        <w:t>»</w:t>
      </w:r>
      <w:r w:rsidRPr="00D415CA">
        <w:rPr>
          <w:rFonts w:ascii="Times New Roman" w:hAnsi="Times New Roman"/>
          <w:sz w:val="28"/>
          <w:szCs w:val="28"/>
        </w:rPr>
        <w:t xml:space="preserve"> превратился в территориальный. Города, построенные в XVII в., полностью находились в его управлении. Он </w:t>
      </w:r>
      <w:hyperlink r:id="rId9" w:tooltip="Заполните таблицу, вписав туда категории на селения Киевской Руси" w:history="1">
        <w:r w:rsidRPr="00D415CA">
          <w:rPr>
            <w:rStyle w:val="a4"/>
            <w:rFonts w:ascii="Times New Roman" w:hAnsi="Times New Roman"/>
            <w:color w:val="auto"/>
            <w:sz w:val="28"/>
            <w:szCs w:val="28"/>
            <w:u w:val="none"/>
          </w:rPr>
          <w:t>ведал судом и доходами</w:t>
        </w:r>
      </w:hyperlink>
      <w:r w:rsidRPr="00D415CA">
        <w:rPr>
          <w:rFonts w:ascii="Times New Roman" w:hAnsi="Times New Roman"/>
          <w:sz w:val="28"/>
          <w:szCs w:val="28"/>
        </w:rPr>
        <w:t>, регулировал деятельность служилых людей всех чинов.</w:t>
      </w:r>
    </w:p>
    <w:p w14:paraId="0CA2B3CC" w14:textId="77777777" w:rsidR="00645311" w:rsidRDefault="00D415CA" w:rsidP="00D415CA">
      <w:pPr>
        <w:spacing w:line="360" w:lineRule="auto"/>
        <w:ind w:firstLine="709"/>
        <w:jc w:val="both"/>
        <w:rPr>
          <w:rFonts w:ascii="Times New Roman" w:hAnsi="Times New Roman"/>
          <w:sz w:val="28"/>
          <w:szCs w:val="28"/>
        </w:rPr>
      </w:pPr>
      <w:r>
        <w:rPr>
          <w:rFonts w:ascii="Times New Roman" w:hAnsi="Times New Roman"/>
          <w:sz w:val="28"/>
          <w:szCs w:val="28"/>
        </w:rPr>
        <w:t>«</w:t>
      </w:r>
      <w:r w:rsidRPr="00D415CA">
        <w:rPr>
          <w:rFonts w:ascii="Times New Roman" w:hAnsi="Times New Roman"/>
          <w:sz w:val="28"/>
          <w:szCs w:val="28"/>
        </w:rPr>
        <w:t>Каменный приказ</w:t>
      </w:r>
      <w:r>
        <w:rPr>
          <w:rFonts w:ascii="Times New Roman" w:hAnsi="Times New Roman"/>
          <w:sz w:val="28"/>
          <w:szCs w:val="28"/>
        </w:rPr>
        <w:t>»</w:t>
      </w:r>
      <w:r w:rsidRPr="00D415CA">
        <w:rPr>
          <w:rFonts w:ascii="Times New Roman" w:hAnsi="Times New Roman"/>
          <w:sz w:val="28"/>
          <w:szCs w:val="28"/>
        </w:rPr>
        <w:t xml:space="preserve"> занимался постройками крепостей, церквей, дворцов и т.п. </w:t>
      </w:r>
      <w:r>
        <w:rPr>
          <w:rFonts w:ascii="Times New Roman" w:hAnsi="Times New Roman"/>
          <w:sz w:val="28"/>
          <w:szCs w:val="28"/>
        </w:rPr>
        <w:t>«</w:t>
      </w:r>
      <w:r w:rsidRPr="00D415CA">
        <w:rPr>
          <w:rFonts w:ascii="Times New Roman" w:hAnsi="Times New Roman"/>
          <w:sz w:val="28"/>
          <w:szCs w:val="28"/>
        </w:rPr>
        <w:t>Печатный приказ</w:t>
      </w:r>
      <w:r>
        <w:rPr>
          <w:rFonts w:ascii="Times New Roman" w:hAnsi="Times New Roman"/>
          <w:sz w:val="28"/>
          <w:szCs w:val="28"/>
        </w:rPr>
        <w:t>»</w:t>
      </w:r>
      <w:r w:rsidRPr="00D415CA">
        <w:rPr>
          <w:rFonts w:ascii="Times New Roman" w:hAnsi="Times New Roman"/>
          <w:sz w:val="28"/>
          <w:szCs w:val="28"/>
        </w:rPr>
        <w:t xml:space="preserve"> хранил государевы печати и собирал печатные пошлины. Дворцовые владения во всем государстве управлялись приказом </w:t>
      </w:r>
      <w:r>
        <w:rPr>
          <w:rFonts w:ascii="Times New Roman" w:hAnsi="Times New Roman"/>
          <w:sz w:val="28"/>
          <w:szCs w:val="28"/>
        </w:rPr>
        <w:t>«</w:t>
      </w:r>
      <w:r w:rsidRPr="00D415CA">
        <w:rPr>
          <w:rFonts w:ascii="Times New Roman" w:hAnsi="Times New Roman"/>
          <w:sz w:val="28"/>
          <w:szCs w:val="28"/>
        </w:rPr>
        <w:t>Большого дворца</w:t>
      </w:r>
      <w:r>
        <w:rPr>
          <w:rFonts w:ascii="Times New Roman" w:hAnsi="Times New Roman"/>
          <w:sz w:val="28"/>
          <w:szCs w:val="28"/>
        </w:rPr>
        <w:t>»</w:t>
      </w:r>
      <w:r w:rsidRPr="00D415CA">
        <w:rPr>
          <w:rFonts w:ascii="Times New Roman" w:hAnsi="Times New Roman"/>
          <w:sz w:val="28"/>
          <w:szCs w:val="28"/>
        </w:rPr>
        <w:t xml:space="preserve">. Несколько приказов: </w:t>
      </w:r>
      <w:r>
        <w:rPr>
          <w:rFonts w:ascii="Times New Roman" w:hAnsi="Times New Roman"/>
          <w:sz w:val="28"/>
          <w:szCs w:val="28"/>
        </w:rPr>
        <w:t>«</w:t>
      </w:r>
      <w:r w:rsidRPr="00D415CA">
        <w:rPr>
          <w:rFonts w:ascii="Times New Roman" w:hAnsi="Times New Roman"/>
          <w:sz w:val="28"/>
          <w:szCs w:val="28"/>
        </w:rPr>
        <w:t>Казна</w:t>
      </w:r>
      <w:r>
        <w:rPr>
          <w:rFonts w:ascii="Times New Roman" w:hAnsi="Times New Roman"/>
          <w:sz w:val="28"/>
          <w:szCs w:val="28"/>
        </w:rPr>
        <w:t>»</w:t>
      </w:r>
      <w:r w:rsidRPr="00D415CA">
        <w:rPr>
          <w:rFonts w:ascii="Times New Roman" w:hAnsi="Times New Roman"/>
          <w:sz w:val="28"/>
          <w:szCs w:val="28"/>
        </w:rPr>
        <w:t xml:space="preserve">, приказ </w:t>
      </w:r>
      <w:r>
        <w:rPr>
          <w:rFonts w:ascii="Times New Roman" w:hAnsi="Times New Roman"/>
          <w:sz w:val="28"/>
          <w:szCs w:val="28"/>
        </w:rPr>
        <w:t>«</w:t>
      </w:r>
      <w:r w:rsidRPr="00D415CA">
        <w:rPr>
          <w:rFonts w:ascii="Times New Roman" w:hAnsi="Times New Roman"/>
          <w:sz w:val="28"/>
          <w:szCs w:val="28"/>
        </w:rPr>
        <w:t>Большого прихода</w:t>
      </w:r>
      <w:r>
        <w:rPr>
          <w:rFonts w:ascii="Times New Roman" w:hAnsi="Times New Roman"/>
          <w:sz w:val="28"/>
          <w:szCs w:val="28"/>
        </w:rPr>
        <w:t>»</w:t>
      </w:r>
      <w:r w:rsidRPr="00D415CA">
        <w:rPr>
          <w:rFonts w:ascii="Times New Roman" w:hAnsi="Times New Roman"/>
          <w:sz w:val="28"/>
          <w:szCs w:val="28"/>
        </w:rPr>
        <w:t xml:space="preserve"> и др. – заведовали сбором налогов. </w:t>
      </w:r>
      <w:r>
        <w:rPr>
          <w:rFonts w:ascii="Times New Roman" w:hAnsi="Times New Roman"/>
          <w:sz w:val="28"/>
          <w:szCs w:val="28"/>
        </w:rPr>
        <w:t>«</w:t>
      </w:r>
      <w:r w:rsidRPr="00D415CA">
        <w:rPr>
          <w:rFonts w:ascii="Times New Roman" w:hAnsi="Times New Roman"/>
          <w:sz w:val="28"/>
          <w:szCs w:val="28"/>
        </w:rPr>
        <w:t>Холопий приказ</w:t>
      </w:r>
      <w:r>
        <w:rPr>
          <w:rFonts w:ascii="Times New Roman" w:hAnsi="Times New Roman"/>
          <w:sz w:val="28"/>
          <w:szCs w:val="28"/>
        </w:rPr>
        <w:t>»</w:t>
      </w:r>
      <w:r w:rsidRPr="00D415CA">
        <w:rPr>
          <w:rFonts w:ascii="Times New Roman" w:hAnsi="Times New Roman"/>
          <w:sz w:val="28"/>
          <w:szCs w:val="28"/>
        </w:rPr>
        <w:t xml:space="preserve"> вел учет и контроль над сделками с холопами.</w:t>
      </w:r>
    </w:p>
    <w:p w14:paraId="7EE1CE3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Военными делами руководили сразу несколько приказов: </w:t>
      </w:r>
      <w:r>
        <w:rPr>
          <w:rFonts w:ascii="Times New Roman" w:hAnsi="Times New Roman"/>
          <w:sz w:val="28"/>
          <w:szCs w:val="28"/>
        </w:rPr>
        <w:t>«</w:t>
      </w:r>
      <w:r w:rsidRPr="00D415CA">
        <w:rPr>
          <w:rFonts w:ascii="Times New Roman" w:hAnsi="Times New Roman"/>
          <w:sz w:val="28"/>
          <w:szCs w:val="28"/>
        </w:rPr>
        <w:t>Разрядный</w:t>
      </w:r>
      <w:r>
        <w:rPr>
          <w:rFonts w:ascii="Times New Roman" w:hAnsi="Times New Roman"/>
          <w:sz w:val="28"/>
          <w:szCs w:val="28"/>
        </w:rPr>
        <w:t>»</w:t>
      </w:r>
      <w:r w:rsidRPr="00D415CA">
        <w:rPr>
          <w:rFonts w:ascii="Times New Roman" w:hAnsi="Times New Roman"/>
          <w:sz w:val="28"/>
          <w:szCs w:val="28"/>
        </w:rPr>
        <w:t xml:space="preserve"> – ведал обороной страны и поместным войском; </w:t>
      </w:r>
      <w:r>
        <w:rPr>
          <w:rFonts w:ascii="Times New Roman" w:hAnsi="Times New Roman"/>
          <w:sz w:val="28"/>
          <w:szCs w:val="28"/>
        </w:rPr>
        <w:t>«</w:t>
      </w:r>
      <w:r w:rsidRPr="00D415CA">
        <w:rPr>
          <w:rFonts w:ascii="Times New Roman" w:hAnsi="Times New Roman"/>
          <w:sz w:val="28"/>
          <w:szCs w:val="28"/>
        </w:rPr>
        <w:t>Стрелецкий</w:t>
      </w:r>
      <w:r>
        <w:rPr>
          <w:rFonts w:ascii="Times New Roman" w:hAnsi="Times New Roman"/>
          <w:sz w:val="28"/>
          <w:szCs w:val="28"/>
        </w:rPr>
        <w:t>»</w:t>
      </w:r>
      <w:r w:rsidRPr="00D415CA">
        <w:rPr>
          <w:rFonts w:ascii="Times New Roman" w:hAnsi="Times New Roman"/>
          <w:sz w:val="28"/>
          <w:szCs w:val="28"/>
        </w:rPr>
        <w:t xml:space="preserve"> – ведал стрельцами; </w:t>
      </w:r>
      <w:r>
        <w:rPr>
          <w:rFonts w:ascii="Times New Roman" w:hAnsi="Times New Roman"/>
          <w:sz w:val="28"/>
          <w:szCs w:val="28"/>
        </w:rPr>
        <w:t>«</w:t>
      </w:r>
      <w:r w:rsidRPr="00D415CA">
        <w:rPr>
          <w:rFonts w:ascii="Times New Roman" w:hAnsi="Times New Roman"/>
          <w:sz w:val="28"/>
          <w:szCs w:val="28"/>
        </w:rPr>
        <w:t>Пушкарский</w:t>
      </w:r>
      <w:r>
        <w:rPr>
          <w:rFonts w:ascii="Times New Roman" w:hAnsi="Times New Roman"/>
          <w:sz w:val="28"/>
          <w:szCs w:val="28"/>
        </w:rPr>
        <w:t>»</w:t>
      </w:r>
      <w:r w:rsidRPr="00D415CA">
        <w:rPr>
          <w:rFonts w:ascii="Times New Roman" w:hAnsi="Times New Roman"/>
          <w:sz w:val="28"/>
          <w:szCs w:val="28"/>
        </w:rPr>
        <w:t xml:space="preserve"> – ведал артиллерией; </w:t>
      </w:r>
      <w:r>
        <w:rPr>
          <w:rFonts w:ascii="Times New Roman" w:hAnsi="Times New Roman"/>
          <w:sz w:val="28"/>
          <w:szCs w:val="28"/>
        </w:rPr>
        <w:t>«</w:t>
      </w:r>
      <w:r w:rsidRPr="00D415CA">
        <w:rPr>
          <w:rFonts w:ascii="Times New Roman" w:hAnsi="Times New Roman"/>
          <w:sz w:val="28"/>
          <w:szCs w:val="28"/>
        </w:rPr>
        <w:t>Рейтарский</w:t>
      </w:r>
      <w:r>
        <w:rPr>
          <w:rFonts w:ascii="Times New Roman" w:hAnsi="Times New Roman"/>
          <w:sz w:val="28"/>
          <w:szCs w:val="28"/>
        </w:rPr>
        <w:t>»</w:t>
      </w:r>
      <w:r w:rsidRPr="00D415CA">
        <w:rPr>
          <w:rFonts w:ascii="Times New Roman" w:hAnsi="Times New Roman"/>
          <w:sz w:val="28"/>
          <w:szCs w:val="28"/>
        </w:rPr>
        <w:t xml:space="preserve"> – полками нового строя; </w:t>
      </w:r>
      <w:r>
        <w:rPr>
          <w:rFonts w:ascii="Times New Roman" w:hAnsi="Times New Roman"/>
          <w:sz w:val="28"/>
          <w:szCs w:val="28"/>
        </w:rPr>
        <w:t>«</w:t>
      </w:r>
      <w:r w:rsidRPr="00D415CA">
        <w:rPr>
          <w:rFonts w:ascii="Times New Roman" w:hAnsi="Times New Roman"/>
          <w:sz w:val="28"/>
          <w:szCs w:val="28"/>
        </w:rPr>
        <w:t>Оружейный</w:t>
      </w:r>
      <w:r>
        <w:rPr>
          <w:rFonts w:ascii="Times New Roman" w:hAnsi="Times New Roman"/>
          <w:sz w:val="28"/>
          <w:szCs w:val="28"/>
        </w:rPr>
        <w:t>»</w:t>
      </w:r>
      <w:r w:rsidRPr="00D415CA">
        <w:rPr>
          <w:rFonts w:ascii="Times New Roman" w:hAnsi="Times New Roman"/>
          <w:sz w:val="28"/>
          <w:szCs w:val="28"/>
        </w:rPr>
        <w:t xml:space="preserve"> – производством холодного и ручного огнестрельного оружия.</w:t>
      </w:r>
    </w:p>
    <w:p w14:paraId="557AD2E2"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В группе судебных приказов центральное место занимал </w:t>
      </w:r>
      <w:r>
        <w:rPr>
          <w:rFonts w:ascii="Times New Roman" w:hAnsi="Times New Roman"/>
          <w:sz w:val="28"/>
          <w:szCs w:val="28"/>
        </w:rPr>
        <w:t>«</w:t>
      </w:r>
      <w:r w:rsidRPr="00D415CA">
        <w:rPr>
          <w:rFonts w:ascii="Times New Roman" w:hAnsi="Times New Roman"/>
          <w:sz w:val="28"/>
          <w:szCs w:val="28"/>
        </w:rPr>
        <w:t>Разбойный приказ</w:t>
      </w:r>
      <w:r>
        <w:rPr>
          <w:rFonts w:ascii="Times New Roman" w:hAnsi="Times New Roman"/>
          <w:sz w:val="28"/>
          <w:szCs w:val="28"/>
        </w:rPr>
        <w:t>»</w:t>
      </w:r>
      <w:r w:rsidRPr="00D415CA">
        <w:rPr>
          <w:rFonts w:ascii="Times New Roman" w:hAnsi="Times New Roman"/>
          <w:sz w:val="28"/>
          <w:szCs w:val="28"/>
        </w:rPr>
        <w:t xml:space="preserve"> (позже был переименован в </w:t>
      </w:r>
      <w:r>
        <w:rPr>
          <w:rFonts w:ascii="Times New Roman" w:hAnsi="Times New Roman"/>
          <w:sz w:val="28"/>
          <w:szCs w:val="28"/>
        </w:rPr>
        <w:t>«</w:t>
      </w:r>
      <w:r w:rsidRPr="00D415CA">
        <w:rPr>
          <w:rFonts w:ascii="Times New Roman" w:hAnsi="Times New Roman"/>
          <w:sz w:val="28"/>
          <w:szCs w:val="28"/>
        </w:rPr>
        <w:t>Сыскной</w:t>
      </w:r>
      <w:r>
        <w:rPr>
          <w:rFonts w:ascii="Times New Roman" w:hAnsi="Times New Roman"/>
          <w:sz w:val="28"/>
          <w:szCs w:val="28"/>
        </w:rPr>
        <w:t>»</w:t>
      </w:r>
      <w:r w:rsidRPr="00D415CA">
        <w:rPr>
          <w:rFonts w:ascii="Times New Roman" w:hAnsi="Times New Roman"/>
          <w:sz w:val="28"/>
          <w:szCs w:val="28"/>
        </w:rPr>
        <w:t>), занимавшийся уголовными делами и в целом общественной безопасностью страны. В 1701 г. он был упразднен, а в 1730 г. вновь создан. В подчинении этого приказа были губные старосты, осуществлявшие административно-полицейские функции в уездах.</w:t>
      </w:r>
    </w:p>
    <w:p w14:paraId="193DE3AE"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Координировал деятельность всех приказов Большой московский разряд. Он сообщал приказам распоряжения великого князя (государя), вносил </w:t>
      </w:r>
      <w:r w:rsidRPr="00D415CA">
        <w:rPr>
          <w:rFonts w:ascii="Times New Roman" w:hAnsi="Times New Roman"/>
          <w:sz w:val="28"/>
          <w:szCs w:val="28"/>
        </w:rPr>
        <w:lastRenderedPageBreak/>
        <w:t>в Боярскую думу предложения, которые попадали к великому князю (царю), минуя другие приказы.</w:t>
      </w:r>
    </w:p>
    <w:p w14:paraId="6E5EFD91"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С каждым годом число приказов увеличивалось, а их функции все больше переплетались, порой их трудно было разграничить. Это усложняло государственное управление. Время от времени проводились локальные реформы: слияние приказов, корректировка их функций и т.п., но это не устраняло всех возникавших недоразумений.</w:t>
      </w:r>
    </w:p>
    <w:p w14:paraId="051F6B52"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По подсчетам Ключевского в XVII в. в стране насчитывалось 15 приказов, одновременно занимавшихся военным управлением, не менее 10 – государственным хозяйством, до 13 – дворцовым. К концу XVII в. общее число приказов составляло 80–90, но постоянно функционировали лишь около 40.</w:t>
      </w:r>
    </w:p>
    <w:p w14:paraId="0867C079"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Итак, приказная система государственного управления сформировалась в основном во второй половине XVI в. Частично утраченное в Смутное время, она восстановила свое могущество уже в первой половине XVII в. Действовали приказы обычно на основе национальных традиций и не регулировались специальными законами. Со временем они накопили опыт и разработали приемлемые приемы (методы) управления государственными делами.</w:t>
      </w:r>
    </w:p>
    <w:p w14:paraId="6A1FF2FD"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Расширение числа выполняемых функций потребовало создания разовых учреждений – временных приказов. В отличие от постоянных приказов они учреждались для решения только </w:t>
      </w:r>
      <w:r>
        <w:rPr>
          <w:rFonts w:ascii="Times New Roman" w:hAnsi="Times New Roman"/>
          <w:sz w:val="28"/>
          <w:szCs w:val="28"/>
        </w:rPr>
        <w:t>«</w:t>
      </w:r>
      <w:r w:rsidRPr="00D415CA">
        <w:rPr>
          <w:rFonts w:ascii="Times New Roman" w:hAnsi="Times New Roman"/>
          <w:sz w:val="28"/>
          <w:szCs w:val="28"/>
        </w:rPr>
        <w:t>разовых</w:t>
      </w:r>
      <w:r>
        <w:rPr>
          <w:rFonts w:ascii="Times New Roman" w:hAnsi="Times New Roman"/>
          <w:sz w:val="28"/>
          <w:szCs w:val="28"/>
        </w:rPr>
        <w:t>»</w:t>
      </w:r>
      <w:r w:rsidRPr="00D415CA">
        <w:rPr>
          <w:rFonts w:ascii="Times New Roman" w:hAnsi="Times New Roman"/>
          <w:sz w:val="28"/>
          <w:szCs w:val="28"/>
        </w:rPr>
        <w:t xml:space="preserve"> задач.</w:t>
      </w:r>
    </w:p>
    <w:p w14:paraId="7DB1260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Развитие приказной системы сопровождалось увеличением численности чиновников: за 50 лет XVII в. с 1640 по 1690 г. она выросла в 4 раза.</w:t>
      </w:r>
    </w:p>
    <w:p w14:paraId="1ADE11C7" w14:textId="0C92FAEE" w:rsidR="00D415CA" w:rsidRP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В начале XVIII в. приказы нередко уже дублировали друг друга по направлениям работы. Их число превышало 50, поэтому возникла потребность в создании новых органов центральной исполнительной власти.</w:t>
      </w:r>
    </w:p>
    <w:p w14:paraId="545CBA69" w14:textId="77777777" w:rsidR="00D415CA" w:rsidRPr="00D415CA" w:rsidRDefault="00D415CA" w:rsidP="00D415CA">
      <w:pPr>
        <w:spacing w:line="360" w:lineRule="auto"/>
        <w:ind w:firstLine="709"/>
        <w:jc w:val="both"/>
        <w:rPr>
          <w:rFonts w:ascii="Times New Roman" w:hAnsi="Times New Roman"/>
          <w:sz w:val="28"/>
          <w:szCs w:val="28"/>
        </w:rPr>
      </w:pPr>
    </w:p>
    <w:p w14:paraId="0468340D" w14:textId="77777777" w:rsidR="00D415CA" w:rsidRPr="00645311" w:rsidRDefault="00D415CA" w:rsidP="00D415CA">
      <w:pPr>
        <w:spacing w:line="360" w:lineRule="auto"/>
        <w:ind w:firstLine="709"/>
        <w:jc w:val="both"/>
        <w:rPr>
          <w:rFonts w:ascii="Times New Roman" w:hAnsi="Times New Roman"/>
          <w:b/>
          <w:bCs/>
          <w:sz w:val="28"/>
          <w:szCs w:val="28"/>
        </w:rPr>
      </w:pPr>
      <w:r w:rsidRPr="00D655A5">
        <w:rPr>
          <w:rFonts w:ascii="Times New Roman" w:hAnsi="Times New Roman"/>
          <w:b/>
          <w:bCs/>
          <w:sz w:val="28"/>
          <w:szCs w:val="28"/>
        </w:rPr>
        <w:lastRenderedPageBreak/>
        <w:t>2.</w:t>
      </w:r>
      <w:r w:rsidRPr="00645311">
        <w:rPr>
          <w:rFonts w:ascii="Times New Roman" w:hAnsi="Times New Roman"/>
          <w:b/>
          <w:bCs/>
          <w:sz w:val="28"/>
          <w:szCs w:val="28"/>
        </w:rPr>
        <w:t xml:space="preserve"> Перечислите категории сельского зависимого населения в России 15-16 вв.</w:t>
      </w:r>
    </w:p>
    <w:p w14:paraId="2CA18B66" w14:textId="77777777" w:rsidR="00D415CA" w:rsidRPr="00D415CA" w:rsidRDefault="00D415CA" w:rsidP="00D415CA">
      <w:pPr>
        <w:spacing w:line="360" w:lineRule="auto"/>
        <w:ind w:firstLine="709"/>
        <w:jc w:val="both"/>
        <w:rPr>
          <w:rFonts w:ascii="Times New Roman" w:hAnsi="Times New Roman"/>
          <w:sz w:val="28"/>
          <w:szCs w:val="28"/>
        </w:rPr>
      </w:pPr>
    </w:p>
    <w:p w14:paraId="6FE3C8D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Категории населения России 15-16 века складывались исходя из реалий окончания татаро-монгольского ига. Страна по-прежнему оставалась сельскохозяйственной, но активное развитие получило ремесло в городах. Если говорить про категории, то все население России на протяжении на рубеже 15-16 веков можно отнести к четырем большим группам:</w:t>
      </w:r>
    </w:p>
    <w:p w14:paraId="056DEFE1"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Привилегированные. Это элита.</w:t>
      </w:r>
    </w:p>
    <w:p w14:paraId="5C9525DD"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Приказные и служилые люди. Говоря современным языком, это чиновники и армия.</w:t>
      </w:r>
    </w:p>
    <w:p w14:paraId="092B218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Посадские. В основном это были ремесленники, которые селились вблизи городов.</w:t>
      </w:r>
    </w:p>
    <w:p w14:paraId="67CE5EE0"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Зависимые. К данной категории относились крестьяне и холопы.</w:t>
      </w:r>
    </w:p>
    <w:p w14:paraId="46068AD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Привилегированные</w:t>
      </w:r>
    </w:p>
    <w:p w14:paraId="4AFAD165"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К привилегированным слоям </w:t>
      </w:r>
      <w:hyperlink r:id="rId10" w:tooltip="Практическая работа «Разработка заданий по читательской грамотности»" w:history="1">
        <w:r w:rsidRPr="00D415CA">
          <w:rPr>
            <w:rStyle w:val="a4"/>
            <w:rFonts w:ascii="Times New Roman" w:hAnsi="Times New Roman"/>
            <w:color w:val="auto"/>
            <w:sz w:val="28"/>
            <w:szCs w:val="28"/>
            <w:u w:val="none"/>
          </w:rPr>
          <w:t>населения относились все князья и их семьи</w:t>
        </w:r>
      </w:hyperlink>
      <w:r w:rsidRPr="00D415CA">
        <w:rPr>
          <w:rFonts w:ascii="Times New Roman" w:hAnsi="Times New Roman"/>
          <w:sz w:val="28"/>
          <w:szCs w:val="28"/>
        </w:rPr>
        <w:t>, бояре и их семьи, дворяне и их семьи, а также духовенство. В 15 и 16 веках в России и черное и белое духовенство относились к привилегированной категории населения. В основном привилегии заключались в том, что они не либо полностью избавлялись от уплаты налогов, либо оплачивали их в минимальной форме, но куда важнее, что эти слои населения имели право владения крестьянами.</w:t>
      </w:r>
    </w:p>
    <w:p w14:paraId="054F3BDA"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Приказные и служилые</w:t>
      </w:r>
    </w:p>
    <w:p w14:paraId="6A97F767"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Приказные люди были государственными чиновниками. Их называют приказными людьми, поскольку в России 15-16 века сформировалась приказная система управления. Всех приказных людей России этой эпохи можно разделить на 2 большие категории:</w:t>
      </w:r>
    </w:p>
    <w:p w14:paraId="063D07E6"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lastRenderedPageBreak/>
        <w:t>- Дьяки - руководители приказов, руководители администрации и так далее. То есть это чиновники, которые занимали руководящую должность.</w:t>
      </w:r>
    </w:p>
    <w:p w14:paraId="14F8C980"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Подьячие - более мелкие чиновники, которые не занимали руководящие должности, а подчинялись дьяку.</w:t>
      </w:r>
    </w:p>
    <w:p w14:paraId="592C19E0" w14:textId="1BE3BCB1" w:rsidR="00645311" w:rsidRDefault="00645311"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Служилые люди — это</w:t>
      </w:r>
      <w:r w:rsidR="00D415CA" w:rsidRPr="00D415CA">
        <w:rPr>
          <w:rFonts w:ascii="Times New Roman" w:hAnsi="Times New Roman"/>
          <w:sz w:val="28"/>
          <w:szCs w:val="28"/>
        </w:rPr>
        <w:t xml:space="preserve"> военные, которые несли службу </w:t>
      </w:r>
      <w:r w:rsidR="00D415CA">
        <w:rPr>
          <w:rFonts w:ascii="Times New Roman" w:hAnsi="Times New Roman"/>
          <w:sz w:val="28"/>
          <w:szCs w:val="28"/>
        </w:rPr>
        <w:t>«</w:t>
      </w:r>
      <w:r w:rsidR="00D415CA" w:rsidRPr="00D415CA">
        <w:rPr>
          <w:rFonts w:ascii="Times New Roman" w:hAnsi="Times New Roman"/>
          <w:sz w:val="28"/>
          <w:szCs w:val="28"/>
        </w:rPr>
        <w:t>по прибору</w:t>
      </w:r>
      <w:r w:rsidR="00D415CA">
        <w:rPr>
          <w:rFonts w:ascii="Times New Roman" w:hAnsi="Times New Roman"/>
          <w:sz w:val="28"/>
          <w:szCs w:val="28"/>
        </w:rPr>
        <w:t>»</w:t>
      </w:r>
      <w:r w:rsidR="00D415CA" w:rsidRPr="00D415CA">
        <w:rPr>
          <w:rFonts w:ascii="Times New Roman" w:hAnsi="Times New Roman"/>
          <w:sz w:val="28"/>
          <w:szCs w:val="28"/>
        </w:rPr>
        <w:t>. Выражаясь современным языком, это были контрактники. К данной категории относились стрельцы, казаки и пушкари. Все они находились на государевой службе, имели некоторые льготы, а некоторые даже имели права владеть крестьянами.</w:t>
      </w:r>
    </w:p>
    <w:p w14:paraId="6A91005B"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Посадские</w:t>
      </w:r>
    </w:p>
    <w:p w14:paraId="5A9F5682"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Посадом на Руси называлось поселение, прилегающее к крепости. </w:t>
      </w:r>
      <w:hyperlink r:id="rId11" w:tooltip="Санкт-Петербург" w:history="1">
        <w:r w:rsidRPr="00D415CA">
          <w:rPr>
            <w:rStyle w:val="a4"/>
            <w:rFonts w:ascii="Times New Roman" w:hAnsi="Times New Roman"/>
            <w:color w:val="auto"/>
            <w:sz w:val="28"/>
            <w:szCs w:val="28"/>
            <w:u w:val="none"/>
          </w:rPr>
          <w:t>Крепость это был город</w:t>
        </w:r>
      </w:hyperlink>
      <w:r w:rsidRPr="00D415CA">
        <w:rPr>
          <w:rFonts w:ascii="Times New Roman" w:hAnsi="Times New Roman"/>
          <w:sz w:val="28"/>
          <w:szCs w:val="28"/>
        </w:rPr>
        <w:t xml:space="preserve">, а вокруг него образовывались пригороды - посады, которые чаще всего заселялись ремесленниками. Подавляющее большинство посадских людей было </w:t>
      </w:r>
      <w:r>
        <w:rPr>
          <w:rFonts w:ascii="Times New Roman" w:hAnsi="Times New Roman"/>
          <w:sz w:val="28"/>
          <w:szCs w:val="28"/>
        </w:rPr>
        <w:t>«</w:t>
      </w:r>
      <w:r w:rsidRPr="00D415CA">
        <w:rPr>
          <w:rFonts w:ascii="Times New Roman" w:hAnsi="Times New Roman"/>
          <w:sz w:val="28"/>
          <w:szCs w:val="28"/>
        </w:rPr>
        <w:t>тяглым</w:t>
      </w:r>
      <w:r>
        <w:rPr>
          <w:rFonts w:ascii="Times New Roman" w:hAnsi="Times New Roman"/>
          <w:sz w:val="28"/>
          <w:szCs w:val="28"/>
        </w:rPr>
        <w:t>»</w:t>
      </w:r>
      <w:r w:rsidRPr="00D415CA">
        <w:rPr>
          <w:rFonts w:ascii="Times New Roman" w:hAnsi="Times New Roman"/>
          <w:sz w:val="28"/>
          <w:szCs w:val="28"/>
        </w:rPr>
        <w:t xml:space="preserve"> и обязано была нести налоги в государственную казну. Налоги выплачивали ремесленники, мелкие торговцы, городская беднота, переехавшая в посады из замка, гости этих территорий и другие люди. Фактически любой человек, находящийся на территории посада, должен был платить налоги государству.</w:t>
      </w:r>
    </w:p>
    <w:p w14:paraId="01514D0E"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Единственной категорией посадских людей, освобожденной от уплаты налогов, были </w:t>
      </w:r>
      <w:r>
        <w:rPr>
          <w:rFonts w:ascii="Times New Roman" w:hAnsi="Times New Roman"/>
          <w:sz w:val="28"/>
          <w:szCs w:val="28"/>
        </w:rPr>
        <w:t>«</w:t>
      </w:r>
      <w:proofErr w:type="spellStart"/>
      <w:r w:rsidRPr="00D415CA">
        <w:rPr>
          <w:rFonts w:ascii="Times New Roman" w:hAnsi="Times New Roman"/>
          <w:sz w:val="28"/>
          <w:szCs w:val="28"/>
        </w:rPr>
        <w:t>беломестцы</w:t>
      </w:r>
      <w:proofErr w:type="spellEnd"/>
      <w:r>
        <w:rPr>
          <w:rFonts w:ascii="Times New Roman" w:hAnsi="Times New Roman"/>
          <w:sz w:val="28"/>
          <w:szCs w:val="28"/>
        </w:rPr>
        <w:t>»</w:t>
      </w:r>
      <w:r w:rsidRPr="00D415CA">
        <w:rPr>
          <w:rFonts w:ascii="Times New Roman" w:hAnsi="Times New Roman"/>
          <w:sz w:val="28"/>
          <w:szCs w:val="28"/>
        </w:rPr>
        <w:t>. Под этим термином подразумеваются жители, так называемых, белых посадов, которые принадлежали крупным феодалам. Считалось, что поскольку посад принадлежит крупному феодалу, который является привилегированным человеком, то и его собственность также не должен выплачивать налогов.</w:t>
      </w:r>
    </w:p>
    <w:p w14:paraId="573FE79A" w14:textId="77777777" w:rsidR="0064531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Крестьяне и другие зависимые</w:t>
      </w:r>
    </w:p>
    <w:p w14:paraId="378D0ED4" w14:textId="77777777" w:rsidR="00645311" w:rsidRDefault="00645311" w:rsidP="00D415CA">
      <w:pPr>
        <w:spacing w:line="360" w:lineRule="auto"/>
        <w:ind w:firstLine="709"/>
        <w:jc w:val="both"/>
        <w:rPr>
          <w:rFonts w:ascii="Times New Roman" w:hAnsi="Times New Roman"/>
          <w:sz w:val="28"/>
          <w:szCs w:val="28"/>
        </w:rPr>
      </w:pPr>
      <w:r>
        <w:rPr>
          <w:rFonts w:ascii="Times New Roman" w:hAnsi="Times New Roman"/>
          <w:sz w:val="28"/>
          <w:szCs w:val="28"/>
        </w:rPr>
        <w:t>М</w:t>
      </w:r>
      <w:r w:rsidR="00D415CA" w:rsidRPr="00D415CA">
        <w:rPr>
          <w:rFonts w:ascii="Times New Roman" w:hAnsi="Times New Roman"/>
          <w:sz w:val="28"/>
          <w:szCs w:val="28"/>
        </w:rPr>
        <w:t xml:space="preserve">инимальными правами и свободами на Руси 15-16 века, как категория населения, обладали крестьяне и холопы. О каждой из этих категорий нужно поговорить в отдельности, в частности описать, какие люди к данным </w:t>
      </w:r>
      <w:r w:rsidR="00D415CA" w:rsidRPr="00D415CA">
        <w:rPr>
          <w:rFonts w:ascii="Times New Roman" w:hAnsi="Times New Roman"/>
          <w:sz w:val="28"/>
          <w:szCs w:val="28"/>
        </w:rPr>
        <w:lastRenderedPageBreak/>
        <w:t>категориям относились. Начнём с крестьян. В 15-16 веках на Руси и все крестьянство делилось на категории:</w:t>
      </w:r>
    </w:p>
    <w:p w14:paraId="6EC93CAD"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 Черносошные. Это свободные крестьяне, которые владели общинными землями и выплачивали налоги.</w:t>
      </w:r>
    </w:p>
    <w:p w14:paraId="1C44A72A" w14:textId="49A0DE85"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 Дворцовые. Крестьяне жили на землях князей, бояр и дворян. Налогов они не платили, но должны были нести повинности в пользу своего </w:t>
      </w:r>
      <w:r w:rsidR="00DB3AE1">
        <w:rPr>
          <w:rFonts w:ascii="Times New Roman" w:hAnsi="Times New Roman"/>
          <w:sz w:val="28"/>
          <w:szCs w:val="28"/>
        </w:rPr>
        <w:t>«</w:t>
      </w:r>
      <w:r w:rsidRPr="00D415CA">
        <w:rPr>
          <w:rFonts w:ascii="Times New Roman" w:hAnsi="Times New Roman"/>
          <w:sz w:val="28"/>
          <w:szCs w:val="28"/>
        </w:rPr>
        <w:t>хозяина</w:t>
      </w:r>
      <w:r w:rsidR="00DB3AE1">
        <w:rPr>
          <w:rFonts w:ascii="Times New Roman" w:hAnsi="Times New Roman"/>
          <w:sz w:val="28"/>
          <w:szCs w:val="28"/>
        </w:rPr>
        <w:t>»</w:t>
      </w:r>
      <w:r w:rsidRPr="00D415CA">
        <w:rPr>
          <w:rFonts w:ascii="Times New Roman" w:hAnsi="Times New Roman"/>
          <w:sz w:val="28"/>
          <w:szCs w:val="28"/>
        </w:rPr>
        <w:t>.</w:t>
      </w:r>
    </w:p>
    <w:p w14:paraId="7D581268"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Владельческие. Находились в зависимости от землевладельцев или церкви и несли повинности в пользу.</w:t>
      </w:r>
    </w:p>
    <w:p w14:paraId="52164C14"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К холопам </w:t>
      </w:r>
      <w:hyperlink r:id="rId12" w:tooltip="Повседневная жизнь населения" w:history="1">
        <w:r w:rsidRPr="00D415CA">
          <w:rPr>
            <w:rStyle w:val="a4"/>
            <w:rFonts w:ascii="Times New Roman" w:hAnsi="Times New Roman"/>
            <w:color w:val="auto"/>
            <w:sz w:val="28"/>
            <w:szCs w:val="28"/>
            <w:u w:val="none"/>
          </w:rPr>
          <w:t>относятся целой группы населения Руси</w:t>
        </w:r>
      </w:hyperlink>
      <w:r w:rsidRPr="00D415CA">
        <w:rPr>
          <w:rFonts w:ascii="Times New Roman" w:hAnsi="Times New Roman"/>
          <w:sz w:val="28"/>
          <w:szCs w:val="28"/>
        </w:rPr>
        <w:t>, которые по своим правам были близки к рабам. Фактически это была бесправная категория населения, но справедливости ради нужно отметить, что этот статус мог быть временным. Для понимания этого рассмотрим какие были категории холопов на Руси в 15-16 веков:</w:t>
      </w:r>
    </w:p>
    <w:p w14:paraId="14299F8C"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Страдники. Получали от бояр в собственность землю, но за это были обязаны отрабатывать на барском поле.</w:t>
      </w:r>
    </w:p>
    <w:p w14:paraId="0DC7DBC7"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Кабальные. Люди, которые взяли в долг у богатого человека, а взамен были обязаны служить этому человеку вплоть до его смерти.</w:t>
      </w:r>
    </w:p>
    <w:p w14:paraId="710908FE"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Половинки. Люди, взявшие деньги в долг, и обязаны были половину отдать деньгами, а другую половину урожаем.</w:t>
      </w:r>
    </w:p>
    <w:p w14:paraId="54AE05BC" w14:textId="77777777" w:rsidR="00DB3AE1"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Серебряники. Люди, взявшие деньги в долг, под определенный процент.</w:t>
      </w:r>
    </w:p>
    <w:p w14:paraId="4C6D9621" w14:textId="0584AC98" w:rsidR="00D415CA" w:rsidRPr="00D415CA" w:rsidRDefault="00D415CA" w:rsidP="00D415CA">
      <w:pPr>
        <w:spacing w:line="360" w:lineRule="auto"/>
        <w:ind w:firstLine="709"/>
        <w:jc w:val="both"/>
        <w:rPr>
          <w:rFonts w:ascii="Times New Roman" w:hAnsi="Times New Roman"/>
          <w:sz w:val="28"/>
          <w:szCs w:val="28"/>
        </w:rPr>
      </w:pPr>
      <w:r w:rsidRPr="00D415CA">
        <w:rPr>
          <w:rFonts w:ascii="Times New Roman" w:hAnsi="Times New Roman"/>
          <w:sz w:val="28"/>
          <w:szCs w:val="28"/>
        </w:rPr>
        <w:t xml:space="preserve">Очевидно, что к холопам часто относились люди, которые брали деньги в долг. </w:t>
      </w:r>
      <w:r w:rsidR="00DB3AE1" w:rsidRPr="00D415CA">
        <w:rPr>
          <w:rFonts w:ascii="Times New Roman" w:hAnsi="Times New Roman"/>
          <w:sz w:val="28"/>
          <w:szCs w:val="28"/>
        </w:rPr>
        <w:t>Поэтому,</w:t>
      </w:r>
      <w:r w:rsidRPr="00D415CA">
        <w:rPr>
          <w:rFonts w:ascii="Times New Roman" w:hAnsi="Times New Roman"/>
          <w:sz w:val="28"/>
          <w:szCs w:val="28"/>
        </w:rPr>
        <w:t xml:space="preserve"> как только этот долг был уплачен человек вновь становился свободным. В этом принципиальная разница между холопами и рабами.</w:t>
      </w:r>
    </w:p>
    <w:p w14:paraId="25EED951" w14:textId="77777777" w:rsidR="00615679" w:rsidRPr="00D415CA" w:rsidRDefault="00615679"/>
    <w:sectPr w:rsidR="00615679" w:rsidRPr="00D41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81BDF"/>
    <w:multiLevelType w:val="multilevel"/>
    <w:tmpl w:val="E66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0677E"/>
    <w:multiLevelType w:val="multilevel"/>
    <w:tmpl w:val="2BF8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8735D"/>
    <w:multiLevelType w:val="multilevel"/>
    <w:tmpl w:val="1D60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8927EF"/>
    <w:multiLevelType w:val="multilevel"/>
    <w:tmpl w:val="6B8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B5CAD"/>
    <w:multiLevelType w:val="multilevel"/>
    <w:tmpl w:val="45E6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C4B52"/>
    <w:multiLevelType w:val="multilevel"/>
    <w:tmpl w:val="7D22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654553">
    <w:abstractNumId w:val="1"/>
  </w:num>
  <w:num w:numId="2" w16cid:durableId="549271668">
    <w:abstractNumId w:val="0"/>
  </w:num>
  <w:num w:numId="3" w16cid:durableId="1772966480">
    <w:abstractNumId w:val="5"/>
  </w:num>
  <w:num w:numId="4" w16cid:durableId="180752954">
    <w:abstractNumId w:val="4"/>
  </w:num>
  <w:num w:numId="5" w16cid:durableId="2005929665">
    <w:abstractNumId w:val="3"/>
  </w:num>
  <w:num w:numId="6" w16cid:durableId="79799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36"/>
    <w:rsid w:val="00132D36"/>
    <w:rsid w:val="00377497"/>
    <w:rsid w:val="00615679"/>
    <w:rsid w:val="00645311"/>
    <w:rsid w:val="00D415CA"/>
    <w:rsid w:val="00D655A5"/>
    <w:rsid w:val="00DB3AE1"/>
    <w:rsid w:val="00E9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FDE7"/>
  <w15:chartTrackingRefBased/>
  <w15:docId w15:val="{B336DC06-CBA8-452F-AB9B-14A969CA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CA"/>
    <w:rPr>
      <w:rFonts w:ascii="Calibri" w:eastAsia="Calibri" w:hAnsi="Calibri" w:cs="Times New Roman"/>
    </w:rPr>
  </w:style>
  <w:style w:type="paragraph" w:styleId="2">
    <w:name w:val="heading 2"/>
    <w:basedOn w:val="a"/>
    <w:link w:val="20"/>
    <w:uiPriority w:val="9"/>
    <w:qFormat/>
    <w:rsid w:val="00D415C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15C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415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D415CA"/>
    <w:rPr>
      <w:color w:val="0000FF"/>
      <w:u w:val="single"/>
    </w:rPr>
  </w:style>
  <w:style w:type="character" w:customStyle="1" w:styleId="n16251a94">
    <w:name w:val="n16251a94"/>
    <w:basedOn w:val="a0"/>
    <w:rsid w:val="00D415CA"/>
  </w:style>
  <w:style w:type="character" w:styleId="a5">
    <w:name w:val="Strong"/>
    <w:uiPriority w:val="22"/>
    <w:qFormat/>
    <w:rsid w:val="00D415CA"/>
    <w:rPr>
      <w:b/>
      <w:bCs/>
    </w:rPr>
  </w:style>
  <w:style w:type="character" w:styleId="a6">
    <w:name w:val="Emphasis"/>
    <w:uiPriority w:val="20"/>
    <w:qFormat/>
    <w:rsid w:val="00D41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nezakonnie-soderjanie-zaklyuchenie-pod-straju-ili-soderjanie-p/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puch.com/na-dolyu-kazahstana-v-konce-70-h-godov-prihodilose-3-vnedryaem/index.html" TargetMode="External"/><Relationship Id="rId12" Type="http://schemas.openxmlformats.org/officeDocument/2006/relationships/hyperlink" Target="https://topuch.com/povsednevnaya-jizne-naseleniy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com/urokov-istorii-rossii-tema-uroka-nachalo-pravleniya-ivana-groz/index.html" TargetMode="External"/><Relationship Id="rId11" Type="http://schemas.openxmlformats.org/officeDocument/2006/relationships/hyperlink" Target="https://topuch.com/sankt-peterburg-v10/index.html" TargetMode="External"/><Relationship Id="rId5" Type="http://schemas.openxmlformats.org/officeDocument/2006/relationships/hyperlink" Target="https://topuch.com/mnogonacionalenaya-strana-v-nej-jivut-bolee-sta-narodov/index.html" TargetMode="External"/><Relationship Id="rId10" Type="http://schemas.openxmlformats.org/officeDocument/2006/relationships/hyperlink" Target="https://topuch.com/prakticheskaya-rabota-razrabotka-zadanij-po-chitateleskoj-gram/index.html" TargetMode="External"/><Relationship Id="rId4" Type="http://schemas.openxmlformats.org/officeDocument/2006/relationships/webSettings" Target="webSettings.xml"/><Relationship Id="rId9" Type="http://schemas.openxmlformats.org/officeDocument/2006/relationships/hyperlink" Target="https://topuch.com/zapolnite-tablicu-vpisav-tuda-kategorii-na-seleniya-kievskoj-r/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2951</Words>
  <Characters>16823</Characters>
  <Application>Microsoft Office Word</Application>
  <DocSecurity>0</DocSecurity>
  <Lines>140</Lines>
  <Paragraphs>39</Paragraphs>
  <ScaleCrop>false</ScaleCrop>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2022-12-21T12:21:00Z</dcterms:created>
  <dcterms:modified xsi:type="dcterms:W3CDTF">2022-12-21T12:40:00Z</dcterms:modified>
</cp:coreProperties>
</file>